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09E478" w14:textId="77777777" w:rsidR="00AB31BC" w:rsidRPr="00995BEA" w:rsidRDefault="00557608">
      <w:pPr>
        <w:pStyle w:val="1"/>
        <w:numPr>
          <w:ilvl w:val="0"/>
          <w:numId w:val="2"/>
        </w:numPr>
        <w:tabs>
          <w:tab w:val="left" w:pos="3055"/>
        </w:tabs>
        <w:ind w:hanging="299"/>
        <w:jc w:val="left"/>
      </w:pPr>
      <w:r w:rsidRPr="00995BEA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995BEA" w:rsidRDefault="00AB31BC">
      <w:pPr>
        <w:pStyle w:val="a3"/>
        <w:rPr>
          <w:b/>
          <w:sz w:val="20"/>
        </w:rPr>
      </w:pPr>
    </w:p>
    <w:tbl>
      <w:tblPr>
        <w:tblW w:w="9356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0"/>
        <w:gridCol w:w="3320"/>
        <w:gridCol w:w="3376"/>
      </w:tblGrid>
      <w:tr w:rsidR="00995BEA" w:rsidRPr="00995BEA" w14:paraId="59CB2886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05C782A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 продукта:</w:t>
            </w:r>
          </w:p>
        </w:tc>
        <w:tc>
          <w:tcPr>
            <w:tcW w:w="6696" w:type="dxa"/>
            <w:gridSpan w:val="2"/>
            <w:vAlign w:val="bottom"/>
          </w:tcPr>
          <w:p w14:paraId="51ED052E" w14:textId="57BF267D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Однокомпонентный клеевой герметик, модифицированный силаном</w:t>
            </w:r>
            <w:r w:rsidR="001D7289">
              <w:rPr>
                <w:lang w:bidi="ru-RU"/>
              </w:rPr>
              <w:t xml:space="preserve"> (марки </w:t>
            </w:r>
            <w:r w:rsidR="001D7289" w:rsidRPr="001D7289">
              <w:rPr>
                <w:lang w:bidi="ru-RU"/>
              </w:rPr>
              <w:t>MS120, MS120FR, MS121, MS137, MS139, MS814</w:t>
            </w:r>
            <w:r w:rsidR="001D7289">
              <w:rPr>
                <w:lang w:bidi="ru-RU"/>
              </w:rPr>
              <w:t>)</w:t>
            </w:r>
          </w:p>
        </w:tc>
      </w:tr>
      <w:tr w:rsidR="00995BEA" w:rsidRPr="00995BEA" w14:paraId="752E7816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30D422B4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Поставщик</w:t>
            </w:r>
          </w:p>
        </w:tc>
        <w:tc>
          <w:tcPr>
            <w:tcW w:w="3320" w:type="dxa"/>
            <w:vAlign w:val="bottom"/>
          </w:tcPr>
          <w:p w14:paraId="5544133B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Изготовитель:</w:t>
            </w:r>
          </w:p>
        </w:tc>
        <w:tc>
          <w:tcPr>
            <w:tcW w:w="3376" w:type="dxa"/>
            <w:vAlign w:val="bottom"/>
          </w:tcPr>
          <w:p w14:paraId="2FA28EFC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1D7289" w14:paraId="56984743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34C093E0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Наименование:</w:t>
            </w:r>
          </w:p>
        </w:tc>
        <w:tc>
          <w:tcPr>
            <w:tcW w:w="6696" w:type="dxa"/>
            <w:gridSpan w:val="2"/>
            <w:vAlign w:val="bottom"/>
          </w:tcPr>
          <w:p w14:paraId="5AF5CC71" w14:textId="77777777" w:rsidR="009C3CAC" w:rsidRPr="00C44682" w:rsidRDefault="009C3CAC" w:rsidP="00027173">
            <w:pPr>
              <w:spacing w:before="120" w:after="120"/>
              <w:ind w:left="20"/>
              <w:rPr>
                <w:sz w:val="20"/>
                <w:szCs w:val="20"/>
                <w:lang w:val="en-US"/>
              </w:rPr>
            </w:pPr>
            <w:r w:rsidRPr="00C44682">
              <w:rPr>
                <w:lang w:val="en-US" w:bidi="ru-RU"/>
              </w:rPr>
              <w:t>Shanghai Sepna Chemical Technology Co., Ltd.</w:t>
            </w:r>
          </w:p>
        </w:tc>
      </w:tr>
      <w:tr w:rsidR="00995BEA" w:rsidRPr="00995BEA" w14:paraId="49C40E12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3C3CF49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Адрес:</w:t>
            </w:r>
          </w:p>
        </w:tc>
        <w:tc>
          <w:tcPr>
            <w:tcW w:w="6696" w:type="dxa"/>
            <w:gridSpan w:val="2"/>
            <w:vAlign w:val="bottom"/>
          </w:tcPr>
          <w:p w14:paraId="09812A58" w14:textId="25021311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Китай, Шанхай, Дэнхуэй Роуд, 1129, Здание 1</w:t>
            </w:r>
          </w:p>
        </w:tc>
      </w:tr>
      <w:tr w:rsidR="00995BEA" w:rsidRPr="00995BEA" w14:paraId="57E83183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5A49CF59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Телефон:</w:t>
            </w:r>
          </w:p>
        </w:tc>
        <w:tc>
          <w:tcPr>
            <w:tcW w:w="3320" w:type="dxa"/>
            <w:vAlign w:val="bottom"/>
          </w:tcPr>
          <w:p w14:paraId="5CA47155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86 21 66310806</w:t>
            </w:r>
          </w:p>
        </w:tc>
        <w:tc>
          <w:tcPr>
            <w:tcW w:w="3376" w:type="dxa"/>
            <w:vAlign w:val="bottom"/>
          </w:tcPr>
          <w:p w14:paraId="2B9CB3AE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8D83944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4A00661D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Факс:</w:t>
            </w:r>
          </w:p>
        </w:tc>
        <w:tc>
          <w:tcPr>
            <w:tcW w:w="3320" w:type="dxa"/>
            <w:vAlign w:val="bottom"/>
          </w:tcPr>
          <w:p w14:paraId="0C5A4420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86 21 66310906</w:t>
            </w:r>
          </w:p>
        </w:tc>
        <w:tc>
          <w:tcPr>
            <w:tcW w:w="3376" w:type="dxa"/>
            <w:vAlign w:val="bottom"/>
          </w:tcPr>
          <w:p w14:paraId="7DF44514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05C46EFF" w14:textId="77777777" w:rsidTr="006D6965">
        <w:trPr>
          <w:trHeight w:val="57"/>
        </w:trPr>
        <w:tc>
          <w:tcPr>
            <w:tcW w:w="2660" w:type="dxa"/>
            <w:vMerge w:val="restart"/>
            <w:vAlign w:val="bottom"/>
          </w:tcPr>
          <w:p w14:paraId="17691099" w14:textId="0D04E5B9" w:rsidR="009C3CAC" w:rsidRPr="00995BEA" w:rsidRDefault="009C3CAC" w:rsidP="00027173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Номер для экстренной связи:</w:t>
            </w:r>
          </w:p>
        </w:tc>
        <w:tc>
          <w:tcPr>
            <w:tcW w:w="3320" w:type="dxa"/>
            <w:vAlign w:val="bottom"/>
          </w:tcPr>
          <w:p w14:paraId="34AE8032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круглосуточные горячие линии:</w:t>
            </w:r>
          </w:p>
        </w:tc>
        <w:tc>
          <w:tcPr>
            <w:tcW w:w="3376" w:type="dxa"/>
            <w:vAlign w:val="bottom"/>
          </w:tcPr>
          <w:p w14:paraId="2578C400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3ADB8F1" w14:textId="77777777" w:rsidTr="006D6965">
        <w:trPr>
          <w:trHeight w:val="57"/>
        </w:trPr>
        <w:tc>
          <w:tcPr>
            <w:tcW w:w="2660" w:type="dxa"/>
            <w:vMerge/>
            <w:vAlign w:val="bottom"/>
          </w:tcPr>
          <w:p w14:paraId="2A01871B" w14:textId="2F030840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320" w:type="dxa"/>
            <w:vAlign w:val="bottom"/>
          </w:tcPr>
          <w:p w14:paraId="17A8DA06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Материковый Китай:</w:t>
            </w:r>
          </w:p>
        </w:tc>
        <w:tc>
          <w:tcPr>
            <w:tcW w:w="3376" w:type="dxa"/>
            <w:vAlign w:val="bottom"/>
          </w:tcPr>
          <w:p w14:paraId="43C0C908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C3CAC" w:rsidRPr="00995BEA" w14:paraId="712A82C1" w14:textId="77777777" w:rsidTr="006D6965">
        <w:trPr>
          <w:trHeight w:val="57"/>
        </w:trPr>
        <w:tc>
          <w:tcPr>
            <w:tcW w:w="2660" w:type="dxa"/>
            <w:vAlign w:val="bottom"/>
          </w:tcPr>
          <w:p w14:paraId="4991263F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320" w:type="dxa"/>
            <w:vAlign w:val="bottom"/>
          </w:tcPr>
          <w:p w14:paraId="607515E0" w14:textId="77777777" w:rsidR="009C3CAC" w:rsidRPr="00995BEA" w:rsidRDefault="009C3CAC" w:rsidP="00027173">
            <w:pPr>
              <w:spacing w:before="120" w:after="120"/>
              <w:ind w:left="1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400-882-1323</w:t>
            </w:r>
          </w:p>
        </w:tc>
        <w:tc>
          <w:tcPr>
            <w:tcW w:w="3376" w:type="dxa"/>
            <w:vAlign w:val="bottom"/>
          </w:tcPr>
          <w:p w14:paraId="06D52E29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04098D5C" w14:textId="77777777" w:rsidR="00AB31BC" w:rsidRPr="00995BEA" w:rsidRDefault="00AB31BC">
      <w:pPr>
        <w:pStyle w:val="a3"/>
        <w:rPr>
          <w:b/>
          <w:sz w:val="20"/>
        </w:rPr>
      </w:pPr>
    </w:p>
    <w:p w14:paraId="65684ECB" w14:textId="50B08631" w:rsidR="00AB31BC" w:rsidRPr="00995BEA" w:rsidRDefault="00AB31BC" w:rsidP="009C3CAC">
      <w:pPr>
        <w:pStyle w:val="a3"/>
        <w:jc w:val="center"/>
        <w:rPr>
          <w:sz w:val="21"/>
        </w:rPr>
      </w:pPr>
    </w:p>
    <w:p w14:paraId="6DA3B056" w14:textId="77777777" w:rsidR="00AB31BC" w:rsidRPr="00995BEA" w:rsidRDefault="00557608" w:rsidP="009C3CAC">
      <w:pPr>
        <w:pStyle w:val="1"/>
        <w:numPr>
          <w:ilvl w:val="0"/>
          <w:numId w:val="2"/>
        </w:numPr>
        <w:ind w:left="284" w:right="158" w:hanging="87"/>
        <w:jc w:val="center"/>
      </w:pPr>
      <w:r w:rsidRPr="00995BEA">
        <w:rPr>
          <w:lang w:bidi="ru-RU"/>
        </w:rPr>
        <w:t>СОСТАВ/СВЕДЕНИЯ О КОМПОНЕНТАХ</w:t>
      </w:r>
    </w:p>
    <w:p w14:paraId="22241D92" w14:textId="2B72DF4A" w:rsidR="00AB31BC" w:rsidRPr="00995BEA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3970"/>
        <w:gridCol w:w="1280"/>
        <w:gridCol w:w="1842"/>
        <w:gridCol w:w="1842"/>
      </w:tblGrid>
      <w:tr w:rsidR="006C0EDD" w:rsidRPr="00995BEA" w14:paraId="2BCE4966" w14:textId="6D625CDC" w:rsidTr="006C0EDD">
        <w:trPr>
          <w:trHeight w:val="57"/>
        </w:trPr>
        <w:tc>
          <w:tcPr>
            <w:tcW w:w="3970" w:type="dxa"/>
          </w:tcPr>
          <w:p w14:paraId="10DE5CD9" w14:textId="574EBF9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Состав</w:t>
            </w:r>
          </w:p>
        </w:tc>
        <w:tc>
          <w:tcPr>
            <w:tcW w:w="1280" w:type="dxa"/>
          </w:tcPr>
          <w:p w14:paraId="3D9CB937" w14:textId="4A04FCCB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Содержание</w:t>
            </w:r>
          </w:p>
        </w:tc>
        <w:tc>
          <w:tcPr>
            <w:tcW w:w="1842" w:type="dxa"/>
          </w:tcPr>
          <w:p w14:paraId="407A384A" w14:textId="1D74289C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Номер CAS</w:t>
            </w:r>
          </w:p>
        </w:tc>
        <w:tc>
          <w:tcPr>
            <w:tcW w:w="1842" w:type="dxa"/>
          </w:tcPr>
          <w:p w14:paraId="7191647F" w14:textId="529446FD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Номер ЕС</w:t>
            </w:r>
          </w:p>
        </w:tc>
      </w:tr>
      <w:tr w:rsidR="006C0EDD" w:rsidRPr="00995BEA" w14:paraId="4D5EFFFC" w14:textId="71C950A6" w:rsidTr="006C0EDD">
        <w:trPr>
          <w:trHeight w:val="57"/>
        </w:trPr>
        <w:tc>
          <w:tcPr>
            <w:tcW w:w="3970" w:type="dxa"/>
          </w:tcPr>
          <w:p w14:paraId="2284FBC0" w14:textId="17F1BE12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Полиэфирный полимер, модифицированный силаном</w:t>
            </w:r>
          </w:p>
        </w:tc>
        <w:tc>
          <w:tcPr>
            <w:tcW w:w="1280" w:type="dxa"/>
          </w:tcPr>
          <w:p w14:paraId="62BABBB5" w14:textId="34C40E6D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10-30%</w:t>
            </w:r>
          </w:p>
        </w:tc>
        <w:tc>
          <w:tcPr>
            <w:tcW w:w="1842" w:type="dxa"/>
          </w:tcPr>
          <w:p w14:paraId="30BFE91E" w14:textId="388FA6F9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75009-88-0</w:t>
            </w:r>
          </w:p>
        </w:tc>
        <w:tc>
          <w:tcPr>
            <w:tcW w:w="1842" w:type="dxa"/>
          </w:tcPr>
          <w:p w14:paraId="5327DB87" w14:textId="6D928AD6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872-600-8</w:t>
            </w:r>
          </w:p>
        </w:tc>
      </w:tr>
      <w:tr w:rsidR="006C0EDD" w:rsidRPr="00995BEA" w14:paraId="3B5A4FE4" w14:textId="3B1DA12F" w:rsidTr="006C0EDD">
        <w:trPr>
          <w:trHeight w:val="57"/>
        </w:trPr>
        <w:tc>
          <w:tcPr>
            <w:tcW w:w="3970" w:type="dxa"/>
          </w:tcPr>
          <w:p w14:paraId="6A47AF0D" w14:textId="70ECDAC5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Полиэфирполиол</w:t>
            </w:r>
          </w:p>
        </w:tc>
        <w:tc>
          <w:tcPr>
            <w:tcW w:w="1280" w:type="dxa"/>
          </w:tcPr>
          <w:p w14:paraId="5B137E6E" w14:textId="49E54AAA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5-20%</w:t>
            </w:r>
          </w:p>
        </w:tc>
        <w:tc>
          <w:tcPr>
            <w:tcW w:w="1842" w:type="dxa"/>
          </w:tcPr>
          <w:p w14:paraId="15E633B4" w14:textId="727DA54D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9003-11-6</w:t>
            </w:r>
          </w:p>
        </w:tc>
        <w:tc>
          <w:tcPr>
            <w:tcW w:w="1842" w:type="dxa"/>
          </w:tcPr>
          <w:p w14:paraId="7ABD6B6D" w14:textId="25A28930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618-355-0</w:t>
            </w:r>
          </w:p>
        </w:tc>
      </w:tr>
      <w:tr w:rsidR="006C0EDD" w:rsidRPr="00995BEA" w14:paraId="086E8B2B" w14:textId="4FCF2F41" w:rsidTr="006C0EDD">
        <w:trPr>
          <w:trHeight w:val="57"/>
        </w:trPr>
        <w:tc>
          <w:tcPr>
            <w:tcW w:w="3970" w:type="dxa"/>
          </w:tcPr>
          <w:p w14:paraId="620DF8CD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Диизононилфталат</w:t>
            </w:r>
          </w:p>
        </w:tc>
        <w:tc>
          <w:tcPr>
            <w:tcW w:w="1280" w:type="dxa"/>
          </w:tcPr>
          <w:p w14:paraId="4D0EB9BF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5-20%</w:t>
            </w:r>
          </w:p>
        </w:tc>
        <w:tc>
          <w:tcPr>
            <w:tcW w:w="1842" w:type="dxa"/>
          </w:tcPr>
          <w:p w14:paraId="48F8B618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28553-12-0</w:t>
            </w:r>
          </w:p>
        </w:tc>
        <w:tc>
          <w:tcPr>
            <w:tcW w:w="1842" w:type="dxa"/>
          </w:tcPr>
          <w:p w14:paraId="5A54B7CA" w14:textId="0F0CF5B6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249-079-5</w:t>
            </w:r>
          </w:p>
        </w:tc>
      </w:tr>
      <w:tr w:rsidR="006C0EDD" w:rsidRPr="00995BEA" w14:paraId="62E549E0" w14:textId="7F1B9ECA" w:rsidTr="006C0EDD">
        <w:trPr>
          <w:trHeight w:val="57"/>
        </w:trPr>
        <w:tc>
          <w:tcPr>
            <w:tcW w:w="3970" w:type="dxa"/>
          </w:tcPr>
          <w:p w14:paraId="13DD98EF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Карбонат кальция</w:t>
            </w:r>
          </w:p>
        </w:tc>
        <w:tc>
          <w:tcPr>
            <w:tcW w:w="1280" w:type="dxa"/>
          </w:tcPr>
          <w:p w14:paraId="3740D806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40-60%</w:t>
            </w:r>
          </w:p>
        </w:tc>
        <w:tc>
          <w:tcPr>
            <w:tcW w:w="1842" w:type="dxa"/>
          </w:tcPr>
          <w:p w14:paraId="4DAC37CB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471-34-1</w:t>
            </w:r>
          </w:p>
        </w:tc>
        <w:tc>
          <w:tcPr>
            <w:tcW w:w="1842" w:type="dxa"/>
          </w:tcPr>
          <w:p w14:paraId="61A7A67D" w14:textId="6EAE4149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207-439-9</w:t>
            </w:r>
          </w:p>
        </w:tc>
      </w:tr>
      <w:tr w:rsidR="006C0EDD" w:rsidRPr="00995BEA" w14:paraId="3E22B4EA" w14:textId="77AAF408" w:rsidTr="006C0EDD">
        <w:trPr>
          <w:trHeight w:val="57"/>
        </w:trPr>
        <w:tc>
          <w:tcPr>
            <w:tcW w:w="3970" w:type="dxa"/>
          </w:tcPr>
          <w:p w14:paraId="114FFC21" w14:textId="23092D19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AC2E7E">
              <w:rPr>
                <w:lang w:bidi="ru-RU"/>
              </w:rPr>
              <w:t>Триметоксиэтенилсилан</w:t>
            </w:r>
          </w:p>
        </w:tc>
        <w:tc>
          <w:tcPr>
            <w:tcW w:w="1280" w:type="dxa"/>
          </w:tcPr>
          <w:p w14:paraId="44884B17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1-5%</w:t>
            </w:r>
          </w:p>
        </w:tc>
        <w:tc>
          <w:tcPr>
            <w:tcW w:w="1842" w:type="dxa"/>
          </w:tcPr>
          <w:p w14:paraId="3BB587AC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2768-02-7</w:t>
            </w:r>
          </w:p>
        </w:tc>
        <w:tc>
          <w:tcPr>
            <w:tcW w:w="1842" w:type="dxa"/>
          </w:tcPr>
          <w:p w14:paraId="7460C2F3" w14:textId="19A98AF1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220-449-8</w:t>
            </w:r>
          </w:p>
        </w:tc>
      </w:tr>
      <w:tr w:rsidR="006C0EDD" w:rsidRPr="00995BEA" w14:paraId="79DC41B0" w14:textId="3F23E1C8" w:rsidTr="006C0EDD">
        <w:trPr>
          <w:trHeight w:val="57"/>
        </w:trPr>
        <w:tc>
          <w:tcPr>
            <w:tcW w:w="3970" w:type="dxa"/>
          </w:tcPr>
          <w:p w14:paraId="54835045" w14:textId="0C0A8C28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AC2E7E">
              <w:rPr>
                <w:lang w:bidi="ru-RU"/>
              </w:rPr>
              <w:t>N-Алкил(талловый)пропан-1,3-диамин октадец-2-еноаты</w:t>
            </w:r>
          </w:p>
        </w:tc>
        <w:tc>
          <w:tcPr>
            <w:tcW w:w="1280" w:type="dxa"/>
          </w:tcPr>
          <w:p w14:paraId="4CAB4A0C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˂ 0,1%</w:t>
            </w:r>
          </w:p>
        </w:tc>
        <w:tc>
          <w:tcPr>
            <w:tcW w:w="1842" w:type="dxa"/>
          </w:tcPr>
          <w:p w14:paraId="6244862C" w14:textId="77777777" w:rsidR="006C0EDD" w:rsidRPr="00995BEA" w:rsidRDefault="006C0EDD" w:rsidP="006C0EDD">
            <w:pPr>
              <w:pStyle w:val="TableParagraph"/>
              <w:spacing w:line="360" w:lineRule="auto"/>
              <w:ind w:left="0"/>
            </w:pPr>
            <w:r w:rsidRPr="00995BEA">
              <w:rPr>
                <w:lang w:bidi="ru-RU"/>
              </w:rPr>
              <w:t>61791-53-5</w:t>
            </w:r>
          </w:p>
        </w:tc>
        <w:tc>
          <w:tcPr>
            <w:tcW w:w="1842" w:type="dxa"/>
          </w:tcPr>
          <w:p w14:paraId="5E999916" w14:textId="192021F0" w:rsidR="006C0EDD" w:rsidRPr="00995BEA" w:rsidRDefault="006C0EDD" w:rsidP="006C0EDD">
            <w:pPr>
              <w:pStyle w:val="TableParagraph"/>
              <w:spacing w:line="360" w:lineRule="auto"/>
              <w:ind w:left="0"/>
              <w:rPr>
                <w:lang w:bidi="ru-RU"/>
              </w:rPr>
            </w:pPr>
            <w:r w:rsidRPr="006C0EDD">
              <w:rPr>
                <w:lang w:bidi="ru-RU"/>
              </w:rPr>
              <w:t>263-186-4</w:t>
            </w:r>
          </w:p>
        </w:tc>
      </w:tr>
    </w:tbl>
    <w:p w14:paraId="20200DE7" w14:textId="77777777" w:rsidR="00AB31BC" w:rsidRPr="00995BEA" w:rsidRDefault="00AB31BC">
      <w:pPr>
        <w:pStyle w:val="a3"/>
        <w:rPr>
          <w:sz w:val="20"/>
        </w:rPr>
      </w:pPr>
    </w:p>
    <w:p w14:paraId="08C2144A" w14:textId="77777777" w:rsidR="00AB31BC" w:rsidRPr="00995BEA" w:rsidRDefault="00AB31BC">
      <w:pPr>
        <w:pStyle w:val="a3"/>
        <w:spacing w:before="9"/>
        <w:rPr>
          <w:sz w:val="21"/>
        </w:rPr>
      </w:pPr>
    </w:p>
    <w:p w14:paraId="1891054C" w14:textId="77777777" w:rsidR="00AB31BC" w:rsidRPr="00995BEA" w:rsidRDefault="00557608" w:rsidP="009C3CAC">
      <w:pPr>
        <w:pStyle w:val="1"/>
        <w:numPr>
          <w:ilvl w:val="0"/>
          <w:numId w:val="2"/>
        </w:numPr>
        <w:spacing w:before="1"/>
        <w:ind w:left="0" w:right="1" w:hanging="1"/>
        <w:jc w:val="center"/>
      </w:pPr>
      <w:r w:rsidRPr="00995BEA">
        <w:rPr>
          <w:lang w:bidi="ru-RU"/>
        </w:rPr>
        <w:t>ИДЕНТИФИКАЦИЯ ОПАСНОСТЕЙ</w:t>
      </w:r>
    </w:p>
    <w:p w14:paraId="0E84E0BF" w14:textId="7C9F4047" w:rsidR="00AB31BC" w:rsidRDefault="00B80279">
      <w:pPr>
        <w:pStyle w:val="3"/>
        <w:spacing w:before="136"/>
        <w:ind w:firstLine="0"/>
        <w:rPr>
          <w:lang w:bidi="ru-RU"/>
        </w:rPr>
      </w:pPr>
      <w:r>
        <w:rPr>
          <w:lang w:bidi="ru-RU"/>
        </w:rPr>
        <w:t>3</w:t>
      </w:r>
      <w:r w:rsidR="00E027F8" w:rsidRPr="00E027F8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E027F8" w:rsidRPr="00E027F8" w14:paraId="342C57E1" w14:textId="77777777" w:rsidTr="00E027F8">
        <w:tc>
          <w:tcPr>
            <w:tcW w:w="3402" w:type="dxa"/>
            <w:tcBorders>
              <w:tl2br w:val="single" w:sz="4" w:space="0" w:color="auto"/>
            </w:tcBorders>
          </w:tcPr>
          <w:p w14:paraId="0B64D769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795104A6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E027F8" w:rsidRPr="00E027F8" w14:paraId="50A08B43" w14:textId="77777777" w:rsidTr="00E027F8">
        <w:trPr>
          <w:trHeight w:val="424"/>
        </w:trPr>
        <w:tc>
          <w:tcPr>
            <w:tcW w:w="3402" w:type="dxa"/>
            <w:vAlign w:val="center"/>
          </w:tcPr>
          <w:p w14:paraId="24342B15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3C8523DD" w14:textId="77777777" w:rsidR="00E027F8" w:rsidRPr="00B80279" w:rsidRDefault="00E027F8" w:rsidP="00E027F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подкласс 1В;</w:t>
            </w:r>
          </w:p>
          <w:p w14:paraId="00657E07" w14:textId="5C69FB25" w:rsidR="00E027F8" w:rsidRPr="00E027F8" w:rsidRDefault="00E027F8" w:rsidP="00E027F8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 xml:space="preserve">- химическая продукция, </w:t>
            </w:r>
            <w:r w:rsidR="00B80279" w:rsidRPr="00B80279">
              <w:rPr>
                <w:rFonts w:eastAsia="Calibri"/>
              </w:rPr>
              <w:t>вызывающая серьёзное повреждение / раздражение глаз: класс 2В</w:t>
            </w:r>
            <w:r w:rsidRPr="00E027F8">
              <w:rPr>
                <w:rFonts w:eastAsia="Calibri"/>
              </w:rPr>
              <w:t xml:space="preserve"> </w:t>
            </w:r>
          </w:p>
        </w:tc>
      </w:tr>
      <w:tr w:rsidR="00E027F8" w:rsidRPr="00E027F8" w14:paraId="6D28970F" w14:textId="77777777" w:rsidTr="00E027F8">
        <w:trPr>
          <w:trHeight w:val="416"/>
        </w:trPr>
        <w:tc>
          <w:tcPr>
            <w:tcW w:w="3402" w:type="dxa"/>
            <w:vAlign w:val="center"/>
          </w:tcPr>
          <w:p w14:paraId="3A0B7670" w14:textId="77777777" w:rsidR="00E027F8" w:rsidRPr="00E027F8" w:rsidRDefault="00E027F8" w:rsidP="00E027F8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64CB7A88" w14:textId="77777777" w:rsidR="00E027F8" w:rsidRPr="00E027F8" w:rsidRDefault="00E027F8" w:rsidP="00E027F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Default="00B80279">
      <w:pPr>
        <w:pStyle w:val="a3"/>
        <w:spacing w:line="250" w:lineRule="exact"/>
        <w:ind w:left="560"/>
        <w:rPr>
          <w:lang w:bidi="ru-RU"/>
        </w:rPr>
      </w:pPr>
    </w:p>
    <w:p w14:paraId="3AFC7ADD" w14:textId="63B3E699" w:rsidR="00AB31BC" w:rsidRPr="00995BEA" w:rsidRDefault="00AB31BC" w:rsidP="00B80279">
      <w:pPr>
        <w:pStyle w:val="a3"/>
        <w:spacing w:line="250" w:lineRule="exact"/>
      </w:pPr>
    </w:p>
    <w:p w14:paraId="1B22D9F8" w14:textId="209ABB82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310C813" w14:textId="16EAB78F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4590983B" wp14:editId="121CCEEB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D85798" w14:textId="77777777" w:rsidR="00B8027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Осторожно</w:t>
      </w:r>
    </w:p>
    <w:p w14:paraId="67A54220" w14:textId="77777777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49E6B2A5" w14:textId="52990899" w:rsidR="00B80279" w:rsidRDefault="00B80279" w:rsidP="00B80279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Н317:</w:t>
      </w:r>
      <w:r w:rsidR="00D04664" w:rsidRPr="00D04664">
        <w:t xml:space="preserve"> </w:t>
      </w:r>
      <w:bookmarkStart w:id="0" w:name="_Hlk155691053"/>
      <w:r w:rsidR="00D04664" w:rsidRPr="00D04664">
        <w:rPr>
          <w:lang w:bidi="ru-RU"/>
        </w:rPr>
        <w:t>При контакте с кожей может вызывать аллергическую реакцию</w:t>
      </w:r>
      <w:bookmarkEnd w:id="0"/>
      <w:r w:rsidR="00D04664">
        <w:rPr>
          <w:lang w:bidi="ru-RU"/>
        </w:rPr>
        <w:t>.</w:t>
      </w:r>
    </w:p>
    <w:p w14:paraId="4C8EBAB2" w14:textId="14215C40" w:rsidR="00B80279" w:rsidRDefault="00B80279" w:rsidP="00B80279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Н320: </w:t>
      </w:r>
      <w:r w:rsidR="00D04664" w:rsidRPr="00D04664">
        <w:rPr>
          <w:lang w:bidi="ru-RU"/>
        </w:rPr>
        <w:t>При попадании в глаза вызывает раздражение</w:t>
      </w:r>
      <w:r w:rsidR="00D04664">
        <w:rPr>
          <w:lang w:bidi="ru-RU"/>
        </w:rPr>
        <w:t>.</w:t>
      </w:r>
    </w:p>
    <w:p w14:paraId="326048CC" w14:textId="77777777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2C9D9A2E" w14:textId="40E04E68" w:rsidR="00522371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Р261: Избегать вдыхания паров.</w:t>
      </w:r>
    </w:p>
    <w:p w14:paraId="35309E32" w14:textId="148E607B" w:rsidR="00522371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Р272: Не уносить загрязненную спецодежду с места работы.</w:t>
      </w:r>
    </w:p>
    <w:p w14:paraId="2531A295" w14:textId="73A47ACE" w:rsidR="00522371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Р280: Использовать перчатки, спецодежду и средства защиты глаз.</w:t>
      </w:r>
    </w:p>
    <w:p w14:paraId="623D14AD" w14:textId="38F2D08F" w:rsidR="00522371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5C4F0F7B" w14:textId="3680DC03" w:rsidR="00522371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P333+P313: При возникновении раздражения или покраснения кожи обратиться за медицинской помощью.</w:t>
      </w:r>
    </w:p>
    <w:p w14:paraId="43A884D5" w14:textId="6B92D3F4" w:rsidR="00B80279" w:rsidRDefault="00522371" w:rsidP="00522371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Р362+Р364: Снять всю загрязненную одежду и выстирать перед повторным использованием.</w:t>
      </w:r>
    </w:p>
    <w:p w14:paraId="32FCBE50" w14:textId="4635FE04" w:rsidR="00B80279" w:rsidRPr="00522371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="00B80279" w:rsidRPr="00522371">
        <w:rPr>
          <w:b/>
          <w:bCs/>
          <w:lang w:bidi="ru-RU"/>
        </w:rPr>
        <w:t>.3. Другие опасности</w:t>
      </w:r>
    </w:p>
    <w:p w14:paraId="251DE239" w14:textId="77777777" w:rsidR="00B80279" w:rsidRPr="0052237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опасности: Не классифицируется</w:t>
      </w:r>
    </w:p>
    <w:p w14:paraId="067C7269" w14:textId="77777777" w:rsidR="00B80279" w:rsidRPr="0052237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1EB243DB" w14:textId="21CB1190" w:rsidR="00AB31BC" w:rsidRPr="00B80279" w:rsidRDefault="00B80279" w:rsidP="00B80279">
      <w:pPr>
        <w:pStyle w:val="a3"/>
        <w:spacing w:line="360" w:lineRule="auto"/>
        <w:ind w:left="561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73C23D63" w14:textId="12D257D4" w:rsidR="00AB31BC" w:rsidRPr="00995BEA" w:rsidRDefault="00CE3B38" w:rsidP="00CE3B38">
      <w:pPr>
        <w:pStyle w:val="a3"/>
        <w:tabs>
          <w:tab w:val="left" w:pos="3984"/>
        </w:tabs>
        <w:rPr>
          <w:sz w:val="19"/>
        </w:rPr>
      </w:pPr>
      <w:r>
        <w:rPr>
          <w:sz w:val="24"/>
        </w:rPr>
        <w:tab/>
      </w:r>
    </w:p>
    <w:p w14:paraId="7DBA0648" w14:textId="77777777" w:rsidR="00AB31BC" w:rsidRPr="00995BEA" w:rsidRDefault="00557608">
      <w:pPr>
        <w:pStyle w:val="3"/>
        <w:numPr>
          <w:ilvl w:val="0"/>
          <w:numId w:val="2"/>
        </w:numPr>
        <w:tabs>
          <w:tab w:val="left" w:pos="4365"/>
        </w:tabs>
        <w:ind w:left="4364" w:hanging="219"/>
        <w:jc w:val="left"/>
      </w:pPr>
      <w:r w:rsidRPr="00995BEA">
        <w:rPr>
          <w:lang w:bidi="ru-RU"/>
        </w:rPr>
        <w:t>МЕРЫ ПО ОКАЗАНИЮ ПЕРВОЙ ПОМОЩИ</w:t>
      </w:r>
    </w:p>
    <w:p w14:paraId="3147EA00" w14:textId="601D1F16" w:rsidR="002B0911" w:rsidRDefault="00557608" w:rsidP="00CE3B38">
      <w:pPr>
        <w:pStyle w:val="a3"/>
        <w:spacing w:before="163" w:line="360" w:lineRule="auto"/>
        <w:ind w:left="560" w:right="685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рекомендации:</w:t>
      </w:r>
      <w:r w:rsidRPr="00995BEA">
        <w:rPr>
          <w:lang w:bidi="ru-RU"/>
        </w:rPr>
        <w:t xml:space="preserve"> Избегать опасной зоны. Проконсультироваться с врачом. Необходимо</w:t>
      </w:r>
      <w:r w:rsidR="00CE3B38"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648FFA28" w14:textId="019AF8D0" w:rsidR="00AB31BC" w:rsidRPr="00995BEA" w:rsidRDefault="00557608" w:rsidP="00CE3B38">
      <w:pPr>
        <w:pStyle w:val="a3"/>
        <w:spacing w:before="163" w:line="360" w:lineRule="auto"/>
        <w:ind w:left="560" w:right="685"/>
        <w:jc w:val="both"/>
      </w:pPr>
      <w:r w:rsidRPr="00CE3B38">
        <w:rPr>
          <w:b/>
          <w:bCs/>
          <w:lang w:bidi="ru-RU"/>
        </w:rPr>
        <w:t>При вдыхании:</w:t>
      </w:r>
      <w:r w:rsidRPr="00995BEA">
        <w:rPr>
          <w:lang w:bidi="ru-RU"/>
        </w:rPr>
        <w:t xml:space="preserve"> Переместить пострадавшего на свежий воздух. Обратиться к врачу после серьезного воздействия.</w:t>
      </w:r>
    </w:p>
    <w:p w14:paraId="047B465C" w14:textId="44F50D23" w:rsidR="00AB31BC" w:rsidRPr="00995BEA" w:rsidRDefault="00557608" w:rsidP="00CE3B38">
      <w:pPr>
        <w:pStyle w:val="a3"/>
        <w:spacing w:line="360" w:lineRule="auto"/>
        <w:ind w:left="560"/>
        <w:jc w:val="both"/>
      </w:pPr>
      <w:r w:rsidRPr="00CE3B38">
        <w:rPr>
          <w:b/>
          <w:bCs/>
          <w:lang w:bidi="ru-RU"/>
        </w:rPr>
        <w:t>При контакте с кожей:</w:t>
      </w:r>
      <w:r w:rsidRPr="00995BEA">
        <w:rPr>
          <w:lang w:bidi="ru-RU"/>
        </w:rPr>
        <w:t xml:space="preserve"> </w:t>
      </w:r>
      <w:r w:rsidR="00CE3B38">
        <w:rPr>
          <w:lang w:bidi="ru-RU"/>
        </w:rPr>
        <w:t>С</w:t>
      </w:r>
      <w:r w:rsidRPr="00995BEA">
        <w:rPr>
          <w:lang w:bidi="ru-RU"/>
        </w:rPr>
        <w:t>нять загрязненную одежду и обувь. Смыть вещество большим количеством воды с мылом.</w:t>
      </w:r>
      <w:r w:rsidR="00CE3B38"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0846E429" w14:textId="3CC85891" w:rsidR="00AB31BC" w:rsidRDefault="00557608" w:rsidP="00CE3B38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глаза:</w:t>
      </w:r>
      <w:r w:rsidRPr="00995BEA">
        <w:rPr>
          <w:lang w:bidi="ru-RU"/>
        </w:rPr>
        <w:t xml:space="preserve"> Снять контактные линзы. Держать глаза широко открытыми во время промывания. Если раздражение не проходит, обратиться за медицинской помощью.</w:t>
      </w:r>
    </w:p>
    <w:p w14:paraId="6CFA9308" w14:textId="1D0FA720" w:rsidR="00CE3B38" w:rsidRDefault="00CE3B38" w:rsidP="00CE3B38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проглатывании:</w:t>
      </w:r>
      <w:r>
        <w:rPr>
          <w:lang w:bidi="ru-RU"/>
        </w:rPr>
        <w:t xml:space="preserve"> Промыть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5482FEC8" w14:textId="7EEC0B62" w:rsidR="00CE3B38" w:rsidRPr="00995BEA" w:rsidRDefault="00CE3B38" w:rsidP="00CE3B38">
      <w:pPr>
        <w:pStyle w:val="a3"/>
        <w:spacing w:before="163" w:line="360" w:lineRule="auto"/>
        <w:ind w:left="560"/>
        <w:jc w:val="both"/>
      </w:pPr>
      <w:r w:rsidRPr="00CE3B38">
        <w:rPr>
          <w:b/>
          <w:bCs/>
          <w:lang w:bidi="ru-RU"/>
        </w:rPr>
        <w:t>Противопоказания:</w:t>
      </w:r>
      <w:r>
        <w:rPr>
          <w:lang w:bidi="ru-RU"/>
        </w:rPr>
        <w:t xml:space="preserve"> </w:t>
      </w:r>
      <w:r w:rsidRPr="00CE3B38">
        <w:rPr>
          <w:lang w:bidi="ru-RU"/>
        </w:rPr>
        <w:t>Не давать что-либо пострадавшему в бессознательном состоянии.</w:t>
      </w:r>
    </w:p>
    <w:p w14:paraId="22ABADDD" w14:textId="77777777" w:rsidR="00AB31BC" w:rsidRPr="00995BEA" w:rsidRDefault="00AB31BC">
      <w:pPr>
        <w:pStyle w:val="a3"/>
        <w:rPr>
          <w:sz w:val="24"/>
        </w:rPr>
      </w:pPr>
    </w:p>
    <w:p w14:paraId="2F39AB9D" w14:textId="77777777" w:rsidR="00AB31BC" w:rsidRPr="00995BEA" w:rsidRDefault="00AB31BC">
      <w:pPr>
        <w:pStyle w:val="a3"/>
        <w:spacing w:before="9"/>
        <w:rPr>
          <w:sz w:val="25"/>
        </w:rPr>
      </w:pPr>
    </w:p>
    <w:p w14:paraId="52797F0D" w14:textId="77777777" w:rsidR="00AB31BC" w:rsidRPr="00995BEA" w:rsidRDefault="00557608">
      <w:pPr>
        <w:pStyle w:val="1"/>
        <w:numPr>
          <w:ilvl w:val="0"/>
          <w:numId w:val="2"/>
        </w:numPr>
        <w:tabs>
          <w:tab w:val="left" w:pos="3950"/>
        </w:tabs>
        <w:ind w:left="3949" w:hanging="241"/>
        <w:jc w:val="left"/>
      </w:pPr>
      <w:r w:rsidRPr="00995BEA">
        <w:rPr>
          <w:lang w:bidi="ru-RU"/>
        </w:rPr>
        <w:t>МЕРЫ И СРЕДСТВА ОБЕСПЕЧЕНИЯ ПОЖАРНОЙ БЕЗОПАСНОСТИ</w:t>
      </w:r>
    </w:p>
    <w:p w14:paraId="0E374277" w14:textId="2C481FCC" w:rsidR="00263805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Общая характеристика пожаровзрывоопасности:</w:t>
      </w:r>
      <w:r w:rsidRPr="00263805">
        <w:rPr>
          <w:lang w:bidi="ru-RU"/>
        </w:rPr>
        <w:t xml:space="preserve"> </w:t>
      </w:r>
      <w:r>
        <w:rPr>
          <w:lang w:bidi="ru-RU"/>
        </w:rPr>
        <w:t>Горючая жидкость</w:t>
      </w:r>
    </w:p>
    <w:p w14:paraId="5FA44414" w14:textId="77777777" w:rsidR="00263805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263805">
        <w:rPr>
          <w:b/>
          <w:bCs/>
          <w:lang w:bidi="ru-RU"/>
        </w:rPr>
        <w:t>Характеристики опасности:</w:t>
      </w:r>
      <w:r w:rsidRPr="00995BEA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61825283" w:rsidR="00AB31BC" w:rsidRPr="00995BEA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263805">
        <w:rPr>
          <w:b/>
          <w:bCs/>
          <w:lang w:bidi="ru-RU"/>
        </w:rPr>
        <w:t>Вредные продукты горения:</w:t>
      </w:r>
      <w:r w:rsidRPr="00995BEA">
        <w:rPr>
          <w:lang w:bidi="ru-RU"/>
        </w:rPr>
        <w:t xml:space="preserve"> CO, CO2, NOx и другие вредные газы.</w:t>
      </w:r>
    </w:p>
    <w:p w14:paraId="55BBC6F3" w14:textId="77777777" w:rsidR="00AB31BC" w:rsidRPr="00995BEA" w:rsidRDefault="00557608">
      <w:pPr>
        <w:pStyle w:val="a3"/>
        <w:spacing w:before="7"/>
        <w:ind w:left="560"/>
        <w:jc w:val="both"/>
      </w:pPr>
      <w:r w:rsidRPr="00263805">
        <w:rPr>
          <w:b/>
          <w:bCs/>
          <w:lang w:bidi="ru-RU"/>
        </w:rPr>
        <w:t>Способ пожаротушения:</w:t>
      </w:r>
      <w:r w:rsidRPr="00995BEA">
        <w:rPr>
          <w:lang w:bidi="ru-RU"/>
        </w:rPr>
        <w:t xml:space="preserve"> использовать пену, сухой порошок, углекислый газ, песок и т.д.</w:t>
      </w:r>
    </w:p>
    <w:p w14:paraId="1FCC48BF" w14:textId="77777777" w:rsidR="00AB31BC" w:rsidRPr="00995BEA" w:rsidRDefault="00AB31BC">
      <w:pPr>
        <w:pStyle w:val="a3"/>
        <w:rPr>
          <w:sz w:val="24"/>
        </w:rPr>
      </w:pPr>
    </w:p>
    <w:p w14:paraId="7B0F9383" w14:textId="77777777" w:rsidR="00AB31BC" w:rsidRPr="00995BEA" w:rsidRDefault="00AB31BC">
      <w:pPr>
        <w:pStyle w:val="a3"/>
        <w:spacing w:before="7"/>
        <w:rPr>
          <w:sz w:val="24"/>
        </w:rPr>
      </w:pPr>
    </w:p>
    <w:p w14:paraId="1F9AF769" w14:textId="77777777" w:rsidR="00AB31BC" w:rsidRPr="00995BEA" w:rsidRDefault="00557608">
      <w:pPr>
        <w:pStyle w:val="1"/>
        <w:numPr>
          <w:ilvl w:val="0"/>
          <w:numId w:val="2"/>
        </w:numPr>
        <w:tabs>
          <w:tab w:val="left" w:pos="3501"/>
        </w:tabs>
        <w:ind w:left="3500" w:hanging="241"/>
        <w:jc w:val="left"/>
      </w:pPr>
      <w:r w:rsidRPr="00995BEA">
        <w:rPr>
          <w:lang w:bidi="ru-RU"/>
        </w:rPr>
        <w:t>ДЕЙСТВИЯ ПРИ АВАРИЙНОЙ УТЕЧКЕ ИЛИ РАЗЛИВЕ</w:t>
      </w:r>
    </w:p>
    <w:p w14:paraId="17124380" w14:textId="77777777" w:rsidR="00AB31BC" w:rsidRPr="00995BEA" w:rsidRDefault="00557608" w:rsidP="00263805">
      <w:pPr>
        <w:pStyle w:val="a3"/>
        <w:spacing w:before="172" w:line="360" w:lineRule="auto"/>
        <w:ind w:left="560" w:right="239"/>
        <w:jc w:val="both"/>
      </w:pPr>
      <w:r w:rsidRPr="00263805">
        <w:rPr>
          <w:b/>
          <w:bCs/>
          <w:lang w:bidi="ru-RU"/>
        </w:rPr>
        <w:t>Действия в аварийных ситуациях:</w:t>
      </w:r>
      <w:r w:rsidRPr="00995BEA">
        <w:rPr>
          <w:lang w:bidi="ru-RU"/>
        </w:rPr>
        <w:t xml:space="preserve"> Обваловать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995BEA" w:rsidRDefault="00557608" w:rsidP="00263805">
      <w:pPr>
        <w:pStyle w:val="a3"/>
        <w:spacing w:before="33" w:line="360" w:lineRule="auto"/>
        <w:ind w:left="560" w:right="838"/>
        <w:jc w:val="both"/>
      </w:pPr>
      <w:r w:rsidRPr="00995BEA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995BEA" w:rsidRDefault="00557608" w:rsidP="00263805">
      <w:pPr>
        <w:pStyle w:val="a3"/>
        <w:spacing w:before="33"/>
        <w:ind w:left="560"/>
        <w:jc w:val="both"/>
      </w:pPr>
      <w:r w:rsidRPr="00995BEA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56D94C06" w14:textId="77777777" w:rsidR="00AB31BC" w:rsidRPr="00995BEA" w:rsidRDefault="00AB31BC">
      <w:pPr>
        <w:pStyle w:val="a3"/>
        <w:rPr>
          <w:sz w:val="24"/>
        </w:rPr>
      </w:pPr>
    </w:p>
    <w:p w14:paraId="69466203" w14:textId="77777777" w:rsidR="00AB31BC" w:rsidRPr="00995BEA" w:rsidRDefault="00AB31BC">
      <w:pPr>
        <w:pStyle w:val="a3"/>
        <w:spacing w:before="1"/>
        <w:rPr>
          <w:sz w:val="26"/>
        </w:rPr>
      </w:pPr>
    </w:p>
    <w:p w14:paraId="4C2AF324" w14:textId="77777777" w:rsidR="00AB31BC" w:rsidRPr="00995BEA" w:rsidRDefault="00557608">
      <w:pPr>
        <w:pStyle w:val="1"/>
        <w:numPr>
          <w:ilvl w:val="0"/>
          <w:numId w:val="2"/>
        </w:numPr>
        <w:tabs>
          <w:tab w:val="left" w:pos="4027"/>
        </w:tabs>
        <w:ind w:left="4026" w:hanging="241"/>
        <w:jc w:val="left"/>
      </w:pPr>
      <w:r w:rsidRPr="00995BEA">
        <w:rPr>
          <w:lang w:bidi="ru-RU"/>
        </w:rPr>
        <w:t>ПРАВИЛА ОБРАЩЕНИЯ И ХРАНЕНИЯ</w:t>
      </w:r>
    </w:p>
    <w:p w14:paraId="26BE950E" w14:textId="77777777" w:rsidR="00AB31BC" w:rsidRPr="00995BEA" w:rsidRDefault="00557608" w:rsidP="00263805">
      <w:pPr>
        <w:pStyle w:val="a3"/>
        <w:spacing w:before="151" w:line="360" w:lineRule="auto"/>
        <w:ind w:left="560" w:right="149"/>
        <w:jc w:val="both"/>
      </w:pPr>
      <w:r w:rsidRPr="00263805">
        <w:rPr>
          <w:b/>
          <w:bCs/>
          <w:lang w:bidi="ru-RU"/>
        </w:rPr>
        <w:t>Меры предосторожности при обращении с веществом:</w:t>
      </w:r>
      <w:r w:rsidRPr="00995BEA">
        <w:rPr>
          <w:lang w:bidi="ru-RU"/>
        </w:rPr>
        <w:t xml:space="preserve"> Хранить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995BEA" w:rsidRDefault="00557608" w:rsidP="00263805">
      <w:pPr>
        <w:pStyle w:val="a3"/>
        <w:spacing w:before="15" w:line="360" w:lineRule="auto"/>
        <w:ind w:left="560" w:right="160"/>
        <w:jc w:val="both"/>
      </w:pPr>
      <w:r w:rsidRPr="00263805">
        <w:rPr>
          <w:b/>
          <w:bCs/>
          <w:lang w:bidi="ru-RU"/>
        </w:rPr>
        <w:t>Меры предосторожности при хранении:</w:t>
      </w:r>
      <w:r w:rsidRPr="00995BEA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>
        <w:rPr>
          <w:lang w:bidi="ru-RU"/>
        </w:rPr>
        <w:t>его</w:t>
      </w:r>
      <w:r w:rsidR="00B07F10" w:rsidRPr="00995BEA">
        <w:rPr>
          <w:lang w:bidi="ru-RU"/>
        </w:rPr>
        <w:t xml:space="preserve"> </w:t>
      </w:r>
      <w:r w:rsidRPr="00995BEA">
        <w:rPr>
          <w:lang w:bidi="ru-RU"/>
        </w:rPr>
        <w:t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995BEA" w:rsidRDefault="00557608" w:rsidP="00263805">
      <w:pPr>
        <w:pStyle w:val="a3"/>
        <w:spacing w:before="14"/>
        <w:ind w:left="560"/>
        <w:jc w:val="both"/>
      </w:pPr>
      <w:r w:rsidRPr="00263805">
        <w:rPr>
          <w:b/>
          <w:bCs/>
          <w:lang w:bidi="ru-RU"/>
        </w:rPr>
        <w:t>Температура:</w:t>
      </w:r>
      <w:r w:rsidRPr="00995BEA">
        <w:rPr>
          <w:lang w:bidi="ru-RU"/>
        </w:rPr>
        <w:t xml:space="preserve"> комнатная температура</w:t>
      </w:r>
    </w:p>
    <w:p w14:paraId="38BF3249" w14:textId="77777777" w:rsidR="009C3CAC" w:rsidRPr="00995BEA" w:rsidRDefault="009C3CAC">
      <w:pPr>
        <w:pStyle w:val="a3"/>
        <w:spacing w:before="14"/>
        <w:ind w:left="560"/>
      </w:pPr>
    </w:p>
    <w:p w14:paraId="5F8E0109" w14:textId="50B1DD78" w:rsidR="00AB31BC" w:rsidRPr="00995BEA" w:rsidRDefault="00AB31BC">
      <w:pPr>
        <w:pStyle w:val="a3"/>
        <w:spacing w:before="10"/>
        <w:rPr>
          <w:sz w:val="7"/>
        </w:rPr>
      </w:pPr>
    </w:p>
    <w:p w14:paraId="65CA9880" w14:textId="6964D443" w:rsidR="00AB31BC" w:rsidRPr="00995BEA" w:rsidRDefault="00AB31BC">
      <w:pPr>
        <w:pStyle w:val="a3"/>
        <w:spacing w:line="20" w:lineRule="exact"/>
        <w:ind w:left="280" w:right="-15"/>
        <w:rPr>
          <w:sz w:val="2"/>
        </w:rPr>
      </w:pPr>
    </w:p>
    <w:p w14:paraId="2849455C" w14:textId="77777777" w:rsidR="00AB31BC" w:rsidRPr="00995BEA" w:rsidRDefault="00557608" w:rsidP="009C3CAC">
      <w:pPr>
        <w:pStyle w:val="1"/>
        <w:numPr>
          <w:ilvl w:val="0"/>
          <w:numId w:val="2"/>
        </w:numPr>
        <w:ind w:left="426" w:firstLine="9"/>
        <w:jc w:val="center"/>
        <w:rPr>
          <w:b w:val="0"/>
          <w:sz w:val="22"/>
        </w:rPr>
      </w:pPr>
      <w:r w:rsidRPr="00995BEA">
        <w:rPr>
          <w:lang w:bidi="ru-RU"/>
        </w:rPr>
        <w:t>МЕРЫ КОНТРОЛЯ ЗА ОПАСНЫМ ВОЗДЕЙСТВИЕМ/СРЕДСТВА ИНДИВИДУАЛЬНОЙ ЗАЩИТЫ</w:t>
      </w:r>
    </w:p>
    <w:p w14:paraId="145EC91C" w14:textId="684685A1" w:rsidR="00263805" w:rsidRPr="00263805" w:rsidRDefault="00263805" w:rsidP="009C3CAC">
      <w:pPr>
        <w:pStyle w:val="a3"/>
        <w:spacing w:before="129" w:line="362" w:lineRule="auto"/>
        <w:ind w:left="560" w:right="2710"/>
        <w:rPr>
          <w:b/>
          <w:bCs/>
          <w:lang w:bidi="ru-RU"/>
        </w:rPr>
      </w:pPr>
      <w:r w:rsidRPr="00263805">
        <w:rPr>
          <w:b/>
          <w:bCs/>
          <w:lang w:bidi="ru-RU"/>
        </w:rPr>
        <w:t>8.1 Параметры контроля</w:t>
      </w:r>
    </w:p>
    <w:p w14:paraId="1B814EAD" w14:textId="577DE8F4" w:rsidR="00027173" w:rsidRPr="00995BEA" w:rsidRDefault="00557608" w:rsidP="009C3CAC">
      <w:pPr>
        <w:pStyle w:val="a3"/>
        <w:spacing w:before="129" w:line="362" w:lineRule="auto"/>
        <w:ind w:left="560" w:right="2710"/>
        <w:rPr>
          <w:spacing w:val="-52"/>
        </w:rPr>
      </w:pPr>
      <w:r w:rsidRPr="00995BEA">
        <w:rPr>
          <w:lang w:bidi="ru-RU"/>
        </w:rPr>
        <w:lastRenderedPageBreak/>
        <w:t xml:space="preserve">Максимально допустимая концентрация: информация отсутствует </w:t>
      </w:r>
    </w:p>
    <w:p w14:paraId="1DF6B29D" w14:textId="4AB3F666" w:rsidR="00AB31BC" w:rsidRPr="00995BEA" w:rsidRDefault="00557608" w:rsidP="00027173">
      <w:pPr>
        <w:pStyle w:val="a3"/>
        <w:spacing w:line="362" w:lineRule="auto"/>
        <w:ind w:left="561" w:right="2710"/>
      </w:pPr>
      <w:r w:rsidRPr="00995BEA">
        <w:rPr>
          <w:lang w:bidi="ru-RU"/>
        </w:rPr>
        <w:t>Метод контроля: визуальный контроль.</w:t>
      </w:r>
    </w:p>
    <w:p w14:paraId="2F2FA4EF" w14:textId="77777777" w:rsidR="00027173" w:rsidRPr="00995BEA" w:rsidRDefault="00557608" w:rsidP="009C3CAC">
      <w:pPr>
        <w:pStyle w:val="a3"/>
        <w:spacing w:line="362" w:lineRule="auto"/>
        <w:ind w:left="560" w:right="1009"/>
        <w:rPr>
          <w:spacing w:val="-52"/>
        </w:rPr>
      </w:pPr>
      <w:r w:rsidRPr="00995BEA">
        <w:rPr>
          <w:lang w:bidi="ru-RU"/>
        </w:rPr>
        <w:t xml:space="preserve">Технические меры контроля: Проветривать помещение во время производственного процесса и усилить вентиляцию. </w:t>
      </w:r>
    </w:p>
    <w:p w14:paraId="01E80F14" w14:textId="3F60310D" w:rsidR="00263805" w:rsidRPr="00263805" w:rsidRDefault="00263805" w:rsidP="009C3CAC">
      <w:pPr>
        <w:pStyle w:val="a3"/>
        <w:spacing w:line="362" w:lineRule="auto"/>
        <w:ind w:left="560" w:right="1009"/>
        <w:rPr>
          <w:b/>
          <w:bCs/>
          <w:lang w:bidi="ru-RU"/>
        </w:rPr>
      </w:pPr>
      <w:r w:rsidRPr="00263805">
        <w:rPr>
          <w:b/>
          <w:bCs/>
          <w:lang w:bidi="ru-RU"/>
        </w:rPr>
        <w:t>8.2 Средства индивидуальной защиты</w:t>
      </w:r>
    </w:p>
    <w:p w14:paraId="4FA7E7A7" w14:textId="622A0AAA" w:rsidR="00027173" w:rsidRPr="00995BEA" w:rsidRDefault="00557608" w:rsidP="00263805">
      <w:pPr>
        <w:pStyle w:val="a3"/>
        <w:spacing w:line="362" w:lineRule="auto"/>
        <w:ind w:left="560" w:right="1009"/>
        <w:jc w:val="both"/>
        <w:rPr>
          <w:spacing w:val="-52"/>
        </w:rPr>
      </w:pPr>
      <w:r w:rsidRPr="00995BEA">
        <w:rPr>
          <w:lang w:bidi="ru-RU"/>
        </w:rPr>
        <w:t xml:space="preserve">Защита органов дыхания: Использовать средства защиты органов дыхания в плохо проветриваемых рабочих помещениях. </w:t>
      </w:r>
    </w:p>
    <w:p w14:paraId="1C2F02DC" w14:textId="79ACAF97" w:rsidR="00AB31BC" w:rsidRPr="00995BEA" w:rsidRDefault="00557608" w:rsidP="00263805">
      <w:pPr>
        <w:pStyle w:val="a3"/>
        <w:spacing w:line="362" w:lineRule="auto"/>
        <w:ind w:left="560" w:right="1009"/>
        <w:jc w:val="both"/>
      </w:pPr>
      <w:r w:rsidRPr="00995BEA">
        <w:rPr>
          <w:lang w:bidi="ru-RU"/>
        </w:rPr>
        <w:t xml:space="preserve">Защита глаз: Использовать </w:t>
      </w:r>
      <w:r w:rsidR="00263805">
        <w:rPr>
          <w:lang w:bidi="ru-RU"/>
        </w:rPr>
        <w:t>защитные очки</w:t>
      </w:r>
      <w:r w:rsidRPr="00995BEA">
        <w:rPr>
          <w:lang w:bidi="ru-RU"/>
        </w:rPr>
        <w:t>.</w:t>
      </w:r>
    </w:p>
    <w:p w14:paraId="528D72E2" w14:textId="37F8AA6A" w:rsidR="00AB31BC" w:rsidRPr="00995BEA" w:rsidRDefault="00557608" w:rsidP="00263805">
      <w:pPr>
        <w:pStyle w:val="a3"/>
        <w:spacing w:line="252" w:lineRule="exact"/>
        <w:ind w:left="560"/>
        <w:jc w:val="both"/>
      </w:pPr>
      <w:r w:rsidRPr="00995BEA">
        <w:rPr>
          <w:lang w:bidi="ru-RU"/>
        </w:rPr>
        <w:t xml:space="preserve">Защита тела: </w:t>
      </w:r>
      <w:r w:rsidR="00263805">
        <w:rPr>
          <w:lang w:bidi="ru-RU"/>
        </w:rPr>
        <w:t>Спецодежда для защиты от химических веществ</w:t>
      </w:r>
      <w:r w:rsidRPr="00995BEA">
        <w:rPr>
          <w:lang w:bidi="ru-RU"/>
        </w:rPr>
        <w:t>.</w:t>
      </w:r>
    </w:p>
    <w:p w14:paraId="177D3473" w14:textId="1773D8F4" w:rsidR="00AB31BC" w:rsidRPr="00995BEA" w:rsidRDefault="00557608" w:rsidP="00263805">
      <w:pPr>
        <w:pStyle w:val="a3"/>
        <w:spacing w:before="125"/>
        <w:ind w:left="560"/>
        <w:jc w:val="both"/>
      </w:pPr>
      <w:r w:rsidRPr="00995BEA">
        <w:rPr>
          <w:lang w:bidi="ru-RU"/>
        </w:rPr>
        <w:t xml:space="preserve">Защита рук: </w:t>
      </w:r>
      <w:r w:rsidR="00263805">
        <w:rPr>
          <w:lang w:bidi="ru-RU"/>
        </w:rPr>
        <w:t>Использовать резиновые</w:t>
      </w:r>
      <w:r w:rsidRPr="00995BEA">
        <w:rPr>
          <w:lang w:bidi="ru-RU"/>
        </w:rPr>
        <w:t xml:space="preserve"> перчатки.</w:t>
      </w:r>
    </w:p>
    <w:p w14:paraId="3951EC48" w14:textId="3D589380" w:rsidR="00AB31BC" w:rsidRPr="00995BEA" w:rsidRDefault="00557608" w:rsidP="00263805">
      <w:pPr>
        <w:pStyle w:val="a3"/>
        <w:spacing w:before="131" w:line="360" w:lineRule="auto"/>
        <w:ind w:left="560" w:right="968"/>
        <w:jc w:val="both"/>
      </w:pPr>
      <w:r w:rsidRPr="00995BEA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16E24B18" w14:textId="77777777" w:rsidR="00AB31BC" w:rsidRPr="00995BEA" w:rsidRDefault="00AB31BC">
      <w:pPr>
        <w:pStyle w:val="a3"/>
        <w:rPr>
          <w:sz w:val="24"/>
        </w:rPr>
      </w:pPr>
    </w:p>
    <w:p w14:paraId="02678F65" w14:textId="77777777" w:rsidR="00AB31BC" w:rsidRPr="00995BEA" w:rsidRDefault="00557608" w:rsidP="009C3CAC">
      <w:pPr>
        <w:pStyle w:val="3"/>
        <w:numPr>
          <w:ilvl w:val="0"/>
          <w:numId w:val="2"/>
        </w:numPr>
        <w:spacing w:before="149"/>
        <w:ind w:left="142" w:firstLine="3"/>
        <w:jc w:val="center"/>
      </w:pPr>
      <w:r w:rsidRPr="00995BEA">
        <w:rPr>
          <w:lang w:bidi="ru-RU"/>
        </w:rPr>
        <w:t>ФИЗИКО-ХИМИЧЕСКИЕ СВОЙСТВА</w:t>
      </w:r>
    </w:p>
    <w:p w14:paraId="73A08E57" w14:textId="70D937BA" w:rsidR="00027173" w:rsidRPr="00995BEA" w:rsidRDefault="00557608" w:rsidP="009C3CAC">
      <w:pPr>
        <w:pStyle w:val="a3"/>
        <w:spacing w:before="124" w:line="362" w:lineRule="auto"/>
        <w:ind w:left="560" w:right="300" w:firstLine="55"/>
        <w:rPr>
          <w:spacing w:val="-52"/>
        </w:rPr>
      </w:pPr>
      <w:r w:rsidRPr="00995BEA">
        <w:rPr>
          <w:lang w:bidi="ru-RU"/>
        </w:rPr>
        <w:t xml:space="preserve">Внешний вид: Паста. </w:t>
      </w:r>
    </w:p>
    <w:p w14:paraId="59F4C798" w14:textId="71818D86" w:rsidR="00AB31BC" w:rsidRPr="00995BEA" w:rsidRDefault="00557608" w:rsidP="009C3CAC">
      <w:pPr>
        <w:pStyle w:val="a3"/>
        <w:spacing w:before="124" w:line="362" w:lineRule="auto"/>
        <w:ind w:left="560" w:right="300" w:firstLine="55"/>
      </w:pPr>
      <w:r w:rsidRPr="00995BEA">
        <w:rPr>
          <w:lang w:bidi="ru-RU"/>
        </w:rPr>
        <w:t>Цвет: черный/белый/серый</w:t>
      </w:r>
    </w:p>
    <w:p w14:paraId="52EDCC06" w14:textId="77777777" w:rsidR="00027173" w:rsidRPr="00995BEA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Запах: без запаха </w:t>
      </w:r>
    </w:p>
    <w:p w14:paraId="1E99EB03" w14:textId="07B8EAEF" w:rsidR="00AB31BC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>pH: 7-9</w:t>
      </w:r>
    </w:p>
    <w:p w14:paraId="59E04E0A" w14:textId="77777777" w:rsidR="00027173" w:rsidRPr="00995BEA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Температура плавления (℃): информация отсутствует </w:t>
      </w:r>
    </w:p>
    <w:p w14:paraId="5CF75404" w14:textId="77777777" w:rsidR="00027173" w:rsidRPr="00995BEA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Температура кипения (℃): информация отсутствует </w:t>
      </w:r>
    </w:p>
    <w:p w14:paraId="11D9A5F0" w14:textId="175EF38C" w:rsidR="00AB31BC" w:rsidRPr="00995BEA" w:rsidRDefault="00557608" w:rsidP="009C3CAC">
      <w:pPr>
        <w:pStyle w:val="a3"/>
        <w:spacing w:line="364" w:lineRule="auto"/>
        <w:ind w:left="560" w:right="300"/>
      </w:pPr>
      <w:r w:rsidRPr="00995BEA">
        <w:rPr>
          <w:lang w:bidi="ru-RU"/>
        </w:rPr>
        <w:t>Температура вспышки (°C): &gt;100</w:t>
      </w:r>
    </w:p>
    <w:p w14:paraId="3A2B673A" w14:textId="77777777" w:rsidR="00027173" w:rsidRPr="00995BEA" w:rsidRDefault="00557608" w:rsidP="009C3CAC">
      <w:pPr>
        <w:pStyle w:val="a3"/>
        <w:spacing w:line="362" w:lineRule="auto"/>
        <w:ind w:left="560" w:right="300"/>
        <w:rPr>
          <w:spacing w:val="-52"/>
        </w:rPr>
      </w:pPr>
      <w:r w:rsidRPr="00995BEA">
        <w:rPr>
          <w:lang w:bidi="ru-RU"/>
        </w:rPr>
        <w:t>Относительная плотность (вода=1): около 1,5±0,1г/см</w:t>
      </w:r>
      <w:r w:rsidRPr="00263805">
        <w:rPr>
          <w:vertAlign w:val="superscript"/>
          <w:lang w:bidi="ru-RU"/>
        </w:rPr>
        <w:t>3</w:t>
      </w:r>
      <w:r w:rsidRPr="00995BEA">
        <w:rPr>
          <w:lang w:bidi="ru-RU"/>
        </w:rPr>
        <w:t xml:space="preserve"> (25°C) </w:t>
      </w:r>
    </w:p>
    <w:p w14:paraId="65BFA57A" w14:textId="2E23FDEE" w:rsidR="00AB31BC" w:rsidRPr="00995BEA" w:rsidRDefault="00557608" w:rsidP="009C3CAC">
      <w:pPr>
        <w:pStyle w:val="a3"/>
        <w:spacing w:line="362" w:lineRule="auto"/>
        <w:ind w:left="560" w:right="300"/>
      </w:pPr>
      <w:r w:rsidRPr="00995BEA">
        <w:rPr>
          <w:lang w:bidi="ru-RU"/>
        </w:rPr>
        <w:t>Относительная плотность пара (воздух=1): не имеет значения</w:t>
      </w:r>
    </w:p>
    <w:p w14:paraId="39E2E81E" w14:textId="77777777" w:rsidR="00027173" w:rsidRPr="00995BEA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Давление насыщенного пара (кПа): не имеет значения </w:t>
      </w:r>
    </w:p>
    <w:p w14:paraId="0D59B0B4" w14:textId="77777777" w:rsidR="00027173" w:rsidRPr="00995BEA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Теплота сгорания (кДж/моль): информация отсутствует </w:t>
      </w:r>
    </w:p>
    <w:p w14:paraId="2DFA1054" w14:textId="77777777" w:rsidR="00027173" w:rsidRPr="00995BEA" w:rsidRDefault="00557608" w:rsidP="009C3CAC">
      <w:pPr>
        <w:pStyle w:val="a3"/>
        <w:spacing w:line="360" w:lineRule="auto"/>
        <w:ind w:left="560" w:right="300"/>
        <w:rPr>
          <w:spacing w:val="1"/>
        </w:rPr>
      </w:pPr>
      <w:r w:rsidRPr="00995BEA">
        <w:rPr>
          <w:lang w:bidi="ru-RU"/>
        </w:rPr>
        <w:t xml:space="preserve">Критическая температура (℃): информация отсутствует </w:t>
      </w:r>
    </w:p>
    <w:p w14:paraId="043C297E" w14:textId="6D513650" w:rsidR="00AB31BC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>Критическое давление (МПа): информация отсутствует</w:t>
      </w:r>
    </w:p>
    <w:p w14:paraId="392CD5FA" w14:textId="4E500778" w:rsidR="00027173" w:rsidRPr="00995BEA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995BEA">
        <w:rPr>
          <w:lang w:bidi="ru-RU"/>
        </w:rPr>
        <w:t xml:space="preserve">Коэффициент разделения в n-октаноле/в воде: </w:t>
      </w:r>
      <w:r w:rsidR="007E3D4E">
        <w:rPr>
          <w:lang w:bidi="ru-RU"/>
        </w:rPr>
        <w:t>и</w:t>
      </w:r>
      <w:r w:rsidRPr="00995BEA">
        <w:rPr>
          <w:lang w:bidi="ru-RU"/>
        </w:rPr>
        <w:t xml:space="preserve">нформация отсутствует </w:t>
      </w:r>
    </w:p>
    <w:p w14:paraId="13107708" w14:textId="08199A36" w:rsidR="00AB31BC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>Верхний предел взрывоопасности % (об/об): не имеет значения</w:t>
      </w:r>
    </w:p>
    <w:p w14:paraId="302A57CA" w14:textId="77777777" w:rsidR="00027173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>Нижний предел взрываемости, % (об/об): не имеет значения</w:t>
      </w:r>
    </w:p>
    <w:p w14:paraId="79B3207B" w14:textId="5AC2062C" w:rsidR="00AB31BC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>Растворимость: Нерастворим в воде, вступает в реакцию с водой</w:t>
      </w:r>
    </w:p>
    <w:p w14:paraId="67F1FFD3" w14:textId="77777777" w:rsidR="00AB31BC" w:rsidRPr="00995BEA" w:rsidRDefault="00557608" w:rsidP="009C3CAC">
      <w:pPr>
        <w:pStyle w:val="a3"/>
        <w:spacing w:before="1" w:line="360" w:lineRule="auto"/>
        <w:ind w:left="560" w:right="300"/>
      </w:pPr>
      <w:r w:rsidRPr="00995BEA">
        <w:rPr>
          <w:lang w:bidi="ru-RU"/>
        </w:rPr>
        <w:t>Основное применение: Подходит для различных поверхностей, склеивания, герметизации и гидроизоляции.</w:t>
      </w:r>
    </w:p>
    <w:p w14:paraId="49F02648" w14:textId="77777777" w:rsidR="00AB31BC" w:rsidRPr="00995BEA" w:rsidRDefault="00557608">
      <w:pPr>
        <w:pStyle w:val="3"/>
        <w:numPr>
          <w:ilvl w:val="0"/>
          <w:numId w:val="2"/>
        </w:numPr>
        <w:tabs>
          <w:tab w:val="left" w:pos="4404"/>
        </w:tabs>
        <w:spacing w:before="33"/>
        <w:ind w:left="4403" w:hanging="328"/>
        <w:jc w:val="left"/>
      </w:pPr>
      <w:r w:rsidRPr="00995BEA">
        <w:rPr>
          <w:lang w:bidi="ru-RU"/>
        </w:rPr>
        <w:t>СТАБИЛЬНОСТЬ И ХИМИЧЕСКАЯ АКТИВНОСТЬ</w:t>
      </w:r>
    </w:p>
    <w:p w14:paraId="1CF96FD3" w14:textId="77777777" w:rsidR="00AB31BC" w:rsidRPr="00995BEA" w:rsidRDefault="00557608">
      <w:pPr>
        <w:pStyle w:val="a3"/>
        <w:spacing w:before="126"/>
        <w:ind w:left="560"/>
      </w:pPr>
      <w:r w:rsidRPr="00B41780">
        <w:rPr>
          <w:b/>
          <w:bCs/>
          <w:lang w:bidi="ru-RU"/>
        </w:rPr>
        <w:t>Стабильность:</w:t>
      </w:r>
      <w:r w:rsidRPr="00995BEA">
        <w:rPr>
          <w:lang w:bidi="ru-RU"/>
        </w:rPr>
        <w:t xml:space="preserve"> Продукт стабилен</w:t>
      </w:r>
    </w:p>
    <w:p w14:paraId="2843B910" w14:textId="1159D813" w:rsidR="00AB31BC" w:rsidRPr="00995BEA" w:rsidRDefault="00B41780">
      <w:pPr>
        <w:pStyle w:val="a3"/>
        <w:spacing w:before="126"/>
        <w:ind w:left="560"/>
      </w:pPr>
      <w:r w:rsidRPr="00B41780">
        <w:rPr>
          <w:b/>
          <w:bCs/>
          <w:lang w:bidi="ru-RU"/>
        </w:rPr>
        <w:lastRenderedPageBreak/>
        <w:t>Несовместимые вещества</w:t>
      </w:r>
      <w:r w:rsidR="00557608" w:rsidRPr="00B41780">
        <w:rPr>
          <w:b/>
          <w:bCs/>
          <w:lang w:bidi="ru-RU"/>
        </w:rPr>
        <w:t>:</w:t>
      </w:r>
      <w:r w:rsidR="00557608" w:rsidRPr="00995BEA">
        <w:rPr>
          <w:lang w:bidi="ru-RU"/>
        </w:rPr>
        <w:t xml:space="preserve"> вода, сильн</w:t>
      </w:r>
      <w:r>
        <w:rPr>
          <w:lang w:bidi="ru-RU"/>
        </w:rPr>
        <w:t>ые</w:t>
      </w:r>
      <w:r w:rsidR="00557608" w:rsidRPr="00995BEA">
        <w:rPr>
          <w:lang w:bidi="ru-RU"/>
        </w:rPr>
        <w:t xml:space="preserve"> кислот</w:t>
      </w:r>
      <w:r>
        <w:rPr>
          <w:lang w:bidi="ru-RU"/>
        </w:rPr>
        <w:t>ы</w:t>
      </w:r>
      <w:r w:rsidR="00557608" w:rsidRPr="00995BEA">
        <w:rPr>
          <w:lang w:bidi="ru-RU"/>
        </w:rPr>
        <w:t>, щелоч</w:t>
      </w:r>
      <w:r>
        <w:rPr>
          <w:lang w:bidi="ru-RU"/>
        </w:rPr>
        <w:t>и</w:t>
      </w:r>
      <w:r w:rsidR="00557608" w:rsidRPr="00995BEA">
        <w:rPr>
          <w:lang w:bidi="ru-RU"/>
        </w:rPr>
        <w:t>.</w:t>
      </w:r>
    </w:p>
    <w:p w14:paraId="11347A57" w14:textId="3D37CA65" w:rsidR="00027173" w:rsidRPr="00995BEA" w:rsidRDefault="00557608" w:rsidP="009C3CAC">
      <w:pPr>
        <w:pStyle w:val="a3"/>
        <w:spacing w:before="126" w:line="362" w:lineRule="auto"/>
        <w:ind w:left="560" w:right="1434"/>
      </w:pPr>
      <w:r w:rsidRPr="00B41780">
        <w:rPr>
          <w:b/>
          <w:bCs/>
          <w:lang w:bidi="ru-RU"/>
        </w:rPr>
        <w:t>Условия, которых следует избегать:</w:t>
      </w:r>
      <w:r w:rsidR="00B41780">
        <w:rPr>
          <w:lang w:bidi="ru-RU"/>
        </w:rPr>
        <w:t xml:space="preserve"> Избегать перегрева, искр, открытого пламени. Избегать попадания воды и влаги.</w:t>
      </w:r>
    </w:p>
    <w:p w14:paraId="28EF95AC" w14:textId="0E6C6B65" w:rsidR="00AB31BC" w:rsidRPr="00995BEA" w:rsidRDefault="00557608" w:rsidP="009C3CAC">
      <w:pPr>
        <w:pStyle w:val="a3"/>
        <w:spacing w:before="126" w:line="362" w:lineRule="auto"/>
        <w:ind w:left="560" w:right="1434"/>
      </w:pPr>
      <w:r w:rsidRPr="00B41780">
        <w:rPr>
          <w:b/>
          <w:bCs/>
          <w:lang w:bidi="ru-RU"/>
        </w:rPr>
        <w:t>Опасность полимеризации:</w:t>
      </w:r>
      <w:r w:rsidRPr="00995BEA">
        <w:rPr>
          <w:lang w:bidi="ru-RU"/>
        </w:rPr>
        <w:t xml:space="preserve"> Может происходить и полимеризоваться с водой на воздухе с образованием эластомера.</w:t>
      </w:r>
    </w:p>
    <w:p w14:paraId="0A4DA18F" w14:textId="77777777" w:rsidR="00AB31BC" w:rsidRPr="00995BEA" w:rsidRDefault="00557608">
      <w:pPr>
        <w:pStyle w:val="a3"/>
        <w:spacing w:before="116"/>
        <w:ind w:left="560"/>
      </w:pPr>
      <w:r w:rsidRPr="00B41780">
        <w:rPr>
          <w:b/>
          <w:bCs/>
          <w:lang w:bidi="ru-RU"/>
        </w:rPr>
        <w:t>Продукты разложения:</w:t>
      </w:r>
      <w:r w:rsidRPr="00995BEA">
        <w:rPr>
          <w:lang w:bidi="ru-RU"/>
        </w:rPr>
        <w:t xml:space="preserve"> CO, CO2, NOx и другие вредные газы.</w:t>
      </w:r>
    </w:p>
    <w:p w14:paraId="5F3B95A8" w14:textId="77777777" w:rsidR="00AB31BC" w:rsidRPr="00995BEA" w:rsidRDefault="00AB31BC">
      <w:pPr>
        <w:pStyle w:val="a3"/>
        <w:rPr>
          <w:sz w:val="24"/>
        </w:rPr>
      </w:pPr>
    </w:p>
    <w:p w14:paraId="0BE93C67" w14:textId="77777777" w:rsidR="00AB31BC" w:rsidRPr="00995BEA" w:rsidRDefault="00AB31BC">
      <w:pPr>
        <w:pStyle w:val="a3"/>
        <w:rPr>
          <w:sz w:val="20"/>
        </w:rPr>
      </w:pPr>
    </w:p>
    <w:p w14:paraId="0DBF0440" w14:textId="77777777" w:rsidR="00AB31BC" w:rsidRPr="00995BEA" w:rsidRDefault="00557608">
      <w:pPr>
        <w:pStyle w:val="2"/>
        <w:numPr>
          <w:ilvl w:val="0"/>
          <w:numId w:val="2"/>
        </w:numPr>
        <w:tabs>
          <w:tab w:val="left" w:pos="4264"/>
        </w:tabs>
        <w:ind w:left="4264" w:hanging="389"/>
        <w:jc w:val="left"/>
        <w:rPr>
          <w:sz w:val="22"/>
        </w:rPr>
      </w:pPr>
      <w:r w:rsidRPr="00995BEA">
        <w:rPr>
          <w:lang w:bidi="ru-RU"/>
        </w:rPr>
        <w:t>Токсикологическая информация</w:t>
      </w:r>
    </w:p>
    <w:p w14:paraId="1533E16F" w14:textId="6E1D846B" w:rsidR="00FD7A40" w:rsidRDefault="00557608" w:rsidP="009C3CAC">
      <w:pPr>
        <w:pStyle w:val="a3"/>
        <w:spacing w:before="136" w:line="360" w:lineRule="auto"/>
        <w:ind w:left="560" w:right="300"/>
        <w:rPr>
          <w:b/>
          <w:bCs/>
          <w:lang w:bidi="ru-RU"/>
        </w:rPr>
      </w:pPr>
      <w:r w:rsidRPr="002550D2">
        <w:rPr>
          <w:b/>
          <w:bCs/>
          <w:lang w:bidi="ru-RU"/>
        </w:rPr>
        <w:t xml:space="preserve">Острая токсичность: </w:t>
      </w:r>
    </w:p>
    <w:p w14:paraId="1ACF56E2" w14:textId="77777777" w:rsidR="0064177A" w:rsidRDefault="0064177A" w:rsidP="0064177A">
      <w:pPr>
        <w:pStyle w:val="a3"/>
        <w:spacing w:before="100"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3000 мг/кг, в/ж, крысы (расчётное)</w:t>
      </w:r>
    </w:p>
    <w:p w14:paraId="1F44E4A2" w14:textId="77777777" w:rsidR="0064177A" w:rsidRDefault="0064177A" w:rsidP="0064177A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ЛК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4000 мг/м</w:t>
      </w:r>
      <w:r w:rsidRPr="0064177A">
        <w:rPr>
          <w:vertAlign w:val="superscript"/>
          <w:lang w:bidi="ru-RU"/>
        </w:rPr>
        <w:t>3</w:t>
      </w:r>
      <w:r>
        <w:rPr>
          <w:lang w:bidi="ru-RU"/>
        </w:rPr>
        <w:t>, инг., крысы, 4 ч (расчётное)</w:t>
      </w:r>
    </w:p>
    <w:p w14:paraId="7D6DF43A" w14:textId="7ED2075A" w:rsidR="0064177A" w:rsidRPr="0064177A" w:rsidRDefault="0064177A" w:rsidP="0064177A">
      <w:pPr>
        <w:pStyle w:val="a3"/>
        <w:spacing w:line="360" w:lineRule="auto"/>
        <w:ind w:left="561" w:right="301"/>
        <w:rPr>
          <w:lang w:bidi="ru-RU"/>
        </w:rPr>
      </w:pPr>
      <w:r>
        <w:rPr>
          <w:lang w:bidi="ru-RU"/>
        </w:rPr>
        <w:t>ЛД</w:t>
      </w:r>
      <w:r w:rsidRPr="0064177A">
        <w:rPr>
          <w:vertAlign w:val="subscript"/>
          <w:lang w:bidi="ru-RU"/>
        </w:rPr>
        <w:t>50</w:t>
      </w:r>
      <w:r>
        <w:rPr>
          <w:lang w:bidi="ru-RU"/>
        </w:rPr>
        <w:t xml:space="preserve"> ˃ 2500 мг/кг, н/к, крысы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2518"/>
        <w:gridCol w:w="2410"/>
        <w:gridCol w:w="2551"/>
        <w:gridCol w:w="2552"/>
      </w:tblGrid>
      <w:tr w:rsidR="00FD7A40" w:rsidRPr="00FD7A40" w14:paraId="1B958C08" w14:textId="77777777" w:rsidTr="00FD7A40">
        <w:tc>
          <w:tcPr>
            <w:tcW w:w="2410" w:type="dxa"/>
          </w:tcPr>
          <w:p w14:paraId="707BE6FC" w14:textId="77777777" w:rsidR="00FD7A40" w:rsidRPr="00FD7A40" w:rsidRDefault="00FD7A40" w:rsidP="00FD7A40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410" w:type="dxa"/>
          </w:tcPr>
          <w:p w14:paraId="5C5956D8" w14:textId="77777777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551" w:type="dxa"/>
          </w:tcPr>
          <w:p w14:paraId="6A657BB3" w14:textId="76748A98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552" w:type="dxa"/>
          </w:tcPr>
          <w:p w14:paraId="52477D0F" w14:textId="77777777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FD7A40" w:rsidRPr="00FD7A40" w14:paraId="4EADE559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5329D1BE" w14:textId="72AE36D6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Полиэфирный полимер, модифицированный силаном</w:t>
            </w:r>
          </w:p>
        </w:tc>
        <w:tc>
          <w:tcPr>
            <w:tcW w:w="2410" w:type="dxa"/>
            <w:vAlign w:val="center"/>
          </w:tcPr>
          <w:p w14:paraId="066040C4" w14:textId="7EEBDBB6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5A15168" w14:textId="3958DACA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8BCD116" w14:textId="20CE5306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FD7A40" w:rsidRPr="00FD7A40" w14:paraId="4E06088C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30CE430E" w14:textId="207AA562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Полиэфирполиол</w:t>
            </w:r>
          </w:p>
        </w:tc>
        <w:tc>
          <w:tcPr>
            <w:tcW w:w="2410" w:type="dxa"/>
            <w:vAlign w:val="center"/>
          </w:tcPr>
          <w:p w14:paraId="73EF4B32" w14:textId="2653C647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3E24B892" w14:textId="76EA5500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21C9992D" w14:textId="16CBDE95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FD7A40" w:rsidRPr="00FD7A40" w14:paraId="3D8D3D31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5882BB59" w14:textId="1C2771E7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Диизононилфталат</w:t>
            </w:r>
          </w:p>
        </w:tc>
        <w:tc>
          <w:tcPr>
            <w:tcW w:w="2410" w:type="dxa"/>
            <w:vAlign w:val="center"/>
          </w:tcPr>
          <w:p w14:paraId="2A5A3307" w14:textId="56F25F9C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10000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551" w:type="dxa"/>
            <w:vAlign w:val="center"/>
          </w:tcPr>
          <w:p w14:paraId="61646A62" w14:textId="5ACDD31E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4,4 мг/л воздуха, крысы, 4 ч</w:t>
            </w:r>
          </w:p>
        </w:tc>
        <w:tc>
          <w:tcPr>
            <w:tcW w:w="2552" w:type="dxa"/>
            <w:vAlign w:val="center"/>
          </w:tcPr>
          <w:p w14:paraId="64521F72" w14:textId="375B01EE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3160 мг/кг, кролики</w:t>
            </w:r>
          </w:p>
        </w:tc>
      </w:tr>
      <w:tr w:rsidR="00FD7A40" w:rsidRPr="00FD7A40" w14:paraId="201E31E4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0458A76D" w14:textId="30496178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2410" w:type="dxa"/>
            <w:vAlign w:val="center"/>
          </w:tcPr>
          <w:p w14:paraId="581BB1D3" w14:textId="14901E15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</w:t>
            </w:r>
            <w:r>
              <w:rPr>
                <w:rFonts w:eastAsia="Calibri"/>
              </w:rPr>
              <w:t xml:space="preserve"> </w:t>
            </w:r>
            <w:r w:rsidRPr="00AE54A7">
              <w:rPr>
                <w:rFonts w:eastAsia="Calibri"/>
              </w:rPr>
              <w:t xml:space="preserve">крысы </w:t>
            </w:r>
          </w:p>
        </w:tc>
        <w:tc>
          <w:tcPr>
            <w:tcW w:w="2551" w:type="dxa"/>
            <w:vAlign w:val="center"/>
          </w:tcPr>
          <w:p w14:paraId="3981D274" w14:textId="004AF63C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552" w:type="dxa"/>
            <w:vAlign w:val="center"/>
          </w:tcPr>
          <w:p w14:paraId="44738E12" w14:textId="2AF1F1B2" w:rsidR="00FD7A40" w:rsidRPr="00FD7A40" w:rsidRDefault="00AE54A7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AE54A7">
              <w:rPr>
                <w:rFonts w:eastAsia="Calibri"/>
              </w:rPr>
              <w:t>&gt; 2000 мг/кг, крысы</w:t>
            </w:r>
          </w:p>
        </w:tc>
      </w:tr>
      <w:tr w:rsidR="00FD7A40" w:rsidRPr="00FD7A40" w14:paraId="441F3571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416CBA24" w14:textId="0A2CF511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Триметоксиэтенилсилан</w:t>
            </w:r>
          </w:p>
        </w:tc>
        <w:tc>
          <w:tcPr>
            <w:tcW w:w="2410" w:type="dxa"/>
            <w:vAlign w:val="center"/>
          </w:tcPr>
          <w:p w14:paraId="032DC768" w14:textId="0243252C" w:rsidR="00FD7A40" w:rsidRPr="00FD7A40" w:rsidRDefault="00DE7F94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7120-7236 мг/кг, в/ж, крыс</w:t>
            </w:r>
            <w:r>
              <w:rPr>
                <w:rFonts w:eastAsia="Calibri"/>
              </w:rPr>
              <w:t>ы</w:t>
            </w:r>
            <w:r w:rsidRPr="00DE7F94">
              <w:rPr>
                <w:rFonts w:eastAsia="Calibri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E478978" w14:textId="6E1F1374" w:rsidR="00FD7A40" w:rsidRPr="00FD7A40" w:rsidRDefault="00DE7F94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2773 ppm, крысы, 4 ч</w:t>
            </w:r>
          </w:p>
        </w:tc>
        <w:tc>
          <w:tcPr>
            <w:tcW w:w="2552" w:type="dxa"/>
            <w:vAlign w:val="center"/>
          </w:tcPr>
          <w:p w14:paraId="69718C45" w14:textId="1F0F276D" w:rsidR="00FD7A40" w:rsidRPr="00FD7A40" w:rsidRDefault="00DE7F94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DE7F94">
              <w:rPr>
                <w:rFonts w:eastAsia="Calibri"/>
              </w:rPr>
              <w:t>3259-3880 мг/кг,</w:t>
            </w:r>
            <w:r>
              <w:rPr>
                <w:rFonts w:eastAsia="Calibri"/>
              </w:rPr>
              <w:t xml:space="preserve"> </w:t>
            </w:r>
            <w:r w:rsidRPr="00DE7F94">
              <w:rPr>
                <w:rFonts w:eastAsia="Calibri"/>
              </w:rPr>
              <w:t>кролики</w:t>
            </w:r>
          </w:p>
        </w:tc>
      </w:tr>
      <w:tr w:rsidR="00FD7A40" w:rsidRPr="00FD7A40" w14:paraId="45F05FD3" w14:textId="77777777" w:rsidTr="00E71688">
        <w:trPr>
          <w:trHeight w:val="465"/>
        </w:trPr>
        <w:tc>
          <w:tcPr>
            <w:tcW w:w="2410" w:type="dxa"/>
            <w:shd w:val="clear" w:color="auto" w:fill="auto"/>
            <w:vAlign w:val="center"/>
          </w:tcPr>
          <w:p w14:paraId="7C520BFC" w14:textId="388A9BB0" w:rsidR="00FD7A40" w:rsidRPr="00FD7A40" w:rsidRDefault="00FD7A40" w:rsidP="00E71688">
            <w:pPr>
              <w:spacing w:line="360" w:lineRule="auto"/>
              <w:rPr>
                <w:rFonts w:eastAsia="Calibri"/>
              </w:rPr>
            </w:pPr>
            <w:r w:rsidRPr="00B87241">
              <w:t>N-Алкил(талловый)</w:t>
            </w:r>
            <w:r w:rsidR="00171C75"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2410" w:type="dxa"/>
            <w:vAlign w:val="center"/>
          </w:tcPr>
          <w:p w14:paraId="72A2BDE0" w14:textId="3AC3E6B3" w:rsidR="00FD7A40" w:rsidRPr="00FD7A40" w:rsidRDefault="009A7BF3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1" w:type="dxa"/>
            <w:vAlign w:val="center"/>
          </w:tcPr>
          <w:p w14:paraId="685B39FA" w14:textId="08762D9C" w:rsidR="00FD7A40" w:rsidRPr="00FD7A40" w:rsidRDefault="009A7BF3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552" w:type="dxa"/>
            <w:vAlign w:val="center"/>
          </w:tcPr>
          <w:p w14:paraId="0ECC128D" w14:textId="38C05F36" w:rsidR="00FD7A40" w:rsidRPr="00FD7A40" w:rsidRDefault="009A7BF3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</w:tbl>
    <w:p w14:paraId="115C1284" w14:textId="663D0FD4" w:rsidR="00AB31BC" w:rsidRPr="00995BEA" w:rsidRDefault="00557608" w:rsidP="0064177A">
      <w:pPr>
        <w:pStyle w:val="a3"/>
        <w:spacing w:before="100" w:line="360" w:lineRule="auto"/>
        <w:ind w:left="561" w:right="301"/>
        <w:jc w:val="both"/>
      </w:pPr>
      <w:r w:rsidRPr="0064177A">
        <w:rPr>
          <w:b/>
          <w:bCs/>
          <w:lang w:bidi="ru-RU"/>
        </w:rPr>
        <w:t>Раздражение:</w:t>
      </w:r>
      <w:r w:rsidRPr="00995BEA">
        <w:rPr>
          <w:lang w:bidi="ru-RU"/>
        </w:rPr>
        <w:t xml:space="preserve"> </w:t>
      </w:r>
      <w:r w:rsidR="002550D2">
        <w:rPr>
          <w:lang w:bidi="ru-RU"/>
        </w:rPr>
        <w:t>При попадании в глаза вызывает раздражение. Не вызывает раздражения кожи. Длительное воздействие продукта может приводить к сухости кожи, дерматитам.</w:t>
      </w:r>
    </w:p>
    <w:p w14:paraId="4DCFBC59" w14:textId="7DEE36F4" w:rsidR="00027173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 xml:space="preserve">Сенсибилизация: </w:t>
      </w:r>
      <w:r w:rsidR="002550D2" w:rsidRPr="002550D2">
        <w:rPr>
          <w:lang w:bidi="ru-RU"/>
        </w:rPr>
        <w:t>При контакте с кожей может вызывать аллергическую реакцию</w:t>
      </w:r>
      <w:r w:rsidR="002550D2">
        <w:rPr>
          <w:lang w:bidi="ru-RU"/>
        </w:rPr>
        <w:t>.</w:t>
      </w:r>
    </w:p>
    <w:p w14:paraId="7FC37446" w14:textId="3BD2A00E" w:rsidR="00027173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 xml:space="preserve">Мутагенность: </w:t>
      </w:r>
      <w:r w:rsidR="002550D2">
        <w:rPr>
          <w:lang w:bidi="ru-RU"/>
        </w:rPr>
        <w:t>Не классифицируется</w:t>
      </w:r>
    </w:p>
    <w:p w14:paraId="37D6091D" w14:textId="52308483" w:rsidR="00027173" w:rsidRPr="00995BEA" w:rsidRDefault="00557608" w:rsidP="009C3CAC">
      <w:pPr>
        <w:pStyle w:val="a3"/>
        <w:spacing w:line="360" w:lineRule="auto"/>
        <w:ind w:left="560" w:right="300"/>
      </w:pPr>
      <w:r w:rsidRPr="00995BEA">
        <w:rPr>
          <w:lang w:bidi="ru-RU"/>
        </w:rPr>
        <w:t xml:space="preserve">Тератогенность: </w:t>
      </w:r>
      <w:r w:rsidR="002550D2">
        <w:rPr>
          <w:lang w:bidi="ru-RU"/>
        </w:rPr>
        <w:t>Не классифицируется</w:t>
      </w:r>
    </w:p>
    <w:p w14:paraId="143F1804" w14:textId="1EDD794C" w:rsidR="00AB31BC" w:rsidRDefault="00557608" w:rsidP="009C3CAC">
      <w:pPr>
        <w:pStyle w:val="a3"/>
        <w:spacing w:line="360" w:lineRule="auto"/>
        <w:ind w:left="560" w:right="300"/>
        <w:rPr>
          <w:lang w:bidi="ru-RU"/>
        </w:rPr>
      </w:pPr>
      <w:r w:rsidRPr="00995BEA">
        <w:rPr>
          <w:lang w:bidi="ru-RU"/>
        </w:rPr>
        <w:t xml:space="preserve">Канцерогенность: </w:t>
      </w:r>
      <w:r w:rsidR="002550D2">
        <w:rPr>
          <w:lang w:bidi="ru-RU"/>
        </w:rPr>
        <w:t>Не классифицируется</w:t>
      </w:r>
    </w:p>
    <w:p w14:paraId="318323B0" w14:textId="14205E30" w:rsidR="002550D2" w:rsidRPr="00995BEA" w:rsidRDefault="002550D2" w:rsidP="009C3CAC">
      <w:pPr>
        <w:pStyle w:val="a3"/>
        <w:spacing w:line="360" w:lineRule="auto"/>
        <w:ind w:left="560" w:right="300"/>
      </w:pPr>
      <w:r>
        <w:rPr>
          <w:lang w:bidi="ru-RU"/>
        </w:rPr>
        <w:t>Репротоксичность: Не классифицируется</w:t>
      </w:r>
    </w:p>
    <w:p w14:paraId="5388FE8F" w14:textId="77777777" w:rsidR="00AB31BC" w:rsidRPr="00995BEA" w:rsidRDefault="00AB31BC">
      <w:pPr>
        <w:pStyle w:val="a3"/>
        <w:rPr>
          <w:sz w:val="24"/>
        </w:rPr>
      </w:pPr>
    </w:p>
    <w:p w14:paraId="499A9B20" w14:textId="77777777" w:rsidR="00AB31BC" w:rsidRPr="00995BEA" w:rsidRDefault="00557608">
      <w:pPr>
        <w:pStyle w:val="2"/>
        <w:numPr>
          <w:ilvl w:val="0"/>
          <w:numId w:val="2"/>
        </w:numPr>
        <w:tabs>
          <w:tab w:val="left" w:pos="4432"/>
        </w:tabs>
        <w:spacing w:before="172"/>
        <w:ind w:left="4432" w:hanging="420"/>
        <w:jc w:val="left"/>
      </w:pPr>
      <w:r w:rsidRPr="00995BEA">
        <w:rPr>
          <w:lang w:bidi="ru-RU"/>
        </w:rPr>
        <w:lastRenderedPageBreak/>
        <w:t>Информация о воздействии на окружающую среду</w:t>
      </w:r>
    </w:p>
    <w:p w14:paraId="0FC50015" w14:textId="13A0E219" w:rsidR="0026201A" w:rsidRPr="0064177A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r w:rsidRPr="0064177A">
        <w:rPr>
          <w:b/>
          <w:bCs/>
          <w:lang w:bidi="ru-RU"/>
        </w:rPr>
        <w:t xml:space="preserve">Экотоксикологическая </w:t>
      </w:r>
      <w:r w:rsidR="0064177A" w:rsidRPr="0064177A">
        <w:rPr>
          <w:b/>
          <w:bCs/>
          <w:lang w:bidi="ru-RU"/>
        </w:rPr>
        <w:t>информация</w:t>
      </w:r>
      <w:r w:rsidRPr="0064177A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2518"/>
        <w:gridCol w:w="1970"/>
        <w:gridCol w:w="2106"/>
        <w:gridCol w:w="1969"/>
        <w:gridCol w:w="2051"/>
      </w:tblGrid>
      <w:tr w:rsidR="00171C75" w:rsidRPr="00171C75" w14:paraId="28335C04" w14:textId="77777777" w:rsidTr="00073C20">
        <w:tc>
          <w:tcPr>
            <w:tcW w:w="2126" w:type="dxa"/>
          </w:tcPr>
          <w:p w14:paraId="0176B1C5" w14:textId="77777777" w:rsidR="00171C75" w:rsidRPr="00171C75" w:rsidRDefault="00171C75" w:rsidP="00073C20">
            <w:pPr>
              <w:jc w:val="both"/>
              <w:rPr>
                <w:rFonts w:eastAsia="Calibri"/>
              </w:rPr>
            </w:pPr>
            <w:r w:rsidRPr="00171C75">
              <w:rPr>
                <w:rFonts w:eastAsia="Calibri"/>
              </w:rPr>
              <w:t>Компоненты</w:t>
            </w:r>
          </w:p>
        </w:tc>
        <w:tc>
          <w:tcPr>
            <w:tcW w:w="1985" w:type="dxa"/>
          </w:tcPr>
          <w:p w14:paraId="418E8E96" w14:textId="77777777" w:rsidR="00171C75" w:rsidRPr="00171C75" w:rsidRDefault="00171C75" w:rsidP="00073C2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2126" w:type="dxa"/>
          </w:tcPr>
          <w:p w14:paraId="1500D6EE" w14:textId="77777777" w:rsidR="00171C75" w:rsidRPr="00171C75" w:rsidRDefault="00171C75" w:rsidP="00073C2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984" w:type="dxa"/>
          </w:tcPr>
          <w:p w14:paraId="5C421D82" w14:textId="77777777" w:rsidR="00171C75" w:rsidRPr="00171C75" w:rsidRDefault="00171C75" w:rsidP="00073C2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2069" w:type="dxa"/>
          </w:tcPr>
          <w:p w14:paraId="6F72F524" w14:textId="77777777" w:rsidR="00171C75" w:rsidRPr="00171C75" w:rsidRDefault="00171C75" w:rsidP="00073C2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171C75" w:rsidRPr="00171C75" w14:paraId="120C35EF" w14:textId="77777777" w:rsidTr="0026201A">
        <w:tc>
          <w:tcPr>
            <w:tcW w:w="2126" w:type="dxa"/>
            <w:shd w:val="clear" w:color="auto" w:fill="auto"/>
            <w:vAlign w:val="center"/>
          </w:tcPr>
          <w:p w14:paraId="555DDBB2" w14:textId="4F7B9FAC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Полиэфирный полимер, модифицированный силаном</w:t>
            </w:r>
          </w:p>
        </w:tc>
        <w:tc>
          <w:tcPr>
            <w:tcW w:w="1985" w:type="dxa"/>
            <w:vAlign w:val="center"/>
          </w:tcPr>
          <w:p w14:paraId="0CC21821" w14:textId="646260D6" w:rsidR="00171C75" w:rsidRPr="00171C75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0D246303" w14:textId="2D29D300" w:rsidR="00171C75" w:rsidRPr="00171C75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47F72655" w14:textId="38907800" w:rsidR="00171C75" w:rsidRPr="00171C75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6F866637" w14:textId="1958590A" w:rsidR="00171C75" w:rsidRPr="00171C75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71C75" w:rsidRPr="00171C75" w14:paraId="5E5AB240" w14:textId="77777777" w:rsidTr="0026201A">
        <w:tc>
          <w:tcPr>
            <w:tcW w:w="2126" w:type="dxa"/>
            <w:shd w:val="clear" w:color="auto" w:fill="auto"/>
            <w:vAlign w:val="center"/>
          </w:tcPr>
          <w:p w14:paraId="12501878" w14:textId="54A97694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Полиэфирполиол</w:t>
            </w:r>
          </w:p>
        </w:tc>
        <w:tc>
          <w:tcPr>
            <w:tcW w:w="1985" w:type="dxa"/>
            <w:vAlign w:val="center"/>
          </w:tcPr>
          <w:p w14:paraId="25C75BAF" w14:textId="6D5CA195" w:rsidR="00171C75" w:rsidRPr="0064177A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6C1502DE" w14:textId="15AFBFE0" w:rsidR="00171C75" w:rsidRPr="0064177A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7D1BE49F" w14:textId="1260B9D6" w:rsidR="00171C75" w:rsidRPr="0064177A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321EB035" w14:textId="23C608D5" w:rsidR="00171C75" w:rsidRPr="0064177A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71C75" w:rsidRPr="001D7289" w14:paraId="32FF96FC" w14:textId="77777777" w:rsidTr="0026201A">
        <w:tc>
          <w:tcPr>
            <w:tcW w:w="2126" w:type="dxa"/>
            <w:shd w:val="clear" w:color="auto" w:fill="auto"/>
            <w:vAlign w:val="center"/>
          </w:tcPr>
          <w:p w14:paraId="3FEED0CB" w14:textId="0436F797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Диизононилфталат</w:t>
            </w:r>
          </w:p>
        </w:tc>
        <w:tc>
          <w:tcPr>
            <w:tcW w:w="1985" w:type="dxa"/>
            <w:vAlign w:val="center"/>
          </w:tcPr>
          <w:p w14:paraId="47CCE120" w14:textId="6CD240BF" w:rsidR="00171C75" w:rsidRPr="00171C75" w:rsidRDefault="00FE07DC" w:rsidP="00FE07D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LC50 &gt; 102 мг/л, Danio rerio, 96 ч</w:t>
            </w:r>
          </w:p>
        </w:tc>
        <w:tc>
          <w:tcPr>
            <w:tcW w:w="2126" w:type="dxa"/>
            <w:vAlign w:val="center"/>
          </w:tcPr>
          <w:p w14:paraId="19E55940" w14:textId="3A5BBF9A" w:rsidR="00171C75" w:rsidRPr="00171C75" w:rsidRDefault="00FE07DC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NOEC = 0,0185-0,0245 мг/л, Oryzias latipes, 284 д</w:t>
            </w:r>
          </w:p>
        </w:tc>
        <w:tc>
          <w:tcPr>
            <w:tcW w:w="1984" w:type="dxa"/>
            <w:vAlign w:val="center"/>
          </w:tcPr>
          <w:p w14:paraId="0E9DB0D0" w14:textId="58C2F023" w:rsidR="00171C75" w:rsidRPr="00171C75" w:rsidRDefault="00FE07DC" w:rsidP="00171C75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ЕС50 &gt; 74 мг/л, Daphnia magna, 24 ч</w:t>
            </w:r>
          </w:p>
        </w:tc>
        <w:tc>
          <w:tcPr>
            <w:tcW w:w="2069" w:type="dxa"/>
            <w:vAlign w:val="center"/>
          </w:tcPr>
          <w:p w14:paraId="5294D6C1" w14:textId="0532F5A3" w:rsidR="00171C75" w:rsidRPr="00171C75" w:rsidRDefault="00FE07DC" w:rsidP="00171C75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NOEC &gt; 101 мг/л, Daphnia magna, 21 д</w:t>
            </w:r>
          </w:p>
        </w:tc>
      </w:tr>
      <w:tr w:rsidR="00171C75" w:rsidRPr="00171C75" w14:paraId="5338F745" w14:textId="77777777" w:rsidTr="0026201A">
        <w:tc>
          <w:tcPr>
            <w:tcW w:w="2126" w:type="dxa"/>
            <w:shd w:val="clear" w:color="auto" w:fill="auto"/>
            <w:vAlign w:val="center"/>
          </w:tcPr>
          <w:p w14:paraId="505EC11A" w14:textId="4BC51DF1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Карбонат кальция</w:t>
            </w:r>
          </w:p>
        </w:tc>
        <w:tc>
          <w:tcPr>
            <w:tcW w:w="1985" w:type="dxa"/>
            <w:vAlign w:val="center"/>
          </w:tcPr>
          <w:p w14:paraId="5E22D191" w14:textId="07A568C9" w:rsidR="00171C75" w:rsidRPr="00A81222" w:rsidRDefault="00A81222" w:rsidP="00A8122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A81222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2126" w:type="dxa"/>
            <w:vAlign w:val="center"/>
          </w:tcPr>
          <w:p w14:paraId="78CEA0AF" w14:textId="6FB19F4A" w:rsidR="00171C75" w:rsidRPr="00A81222" w:rsidRDefault="00A81222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29F740D4" w14:textId="298FAB25" w:rsidR="00171C75" w:rsidRPr="00171C75" w:rsidRDefault="00A81222" w:rsidP="00171C75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A81222">
              <w:rPr>
                <w:sz w:val="20"/>
                <w:szCs w:val="20"/>
                <w:lang w:val="en-US" w:eastAsia="ru-RU"/>
              </w:rPr>
              <w:t>CL50 = 3000-7000 мг/л, Daphnia magna, 48 ч</w:t>
            </w:r>
          </w:p>
        </w:tc>
        <w:tc>
          <w:tcPr>
            <w:tcW w:w="2069" w:type="dxa"/>
            <w:vAlign w:val="center"/>
          </w:tcPr>
          <w:p w14:paraId="0D7EC42F" w14:textId="0C38C389" w:rsidR="00171C75" w:rsidRPr="00A81222" w:rsidRDefault="00A81222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71C75" w:rsidRPr="001D7289" w14:paraId="3AD191D2" w14:textId="77777777" w:rsidTr="0026201A">
        <w:tc>
          <w:tcPr>
            <w:tcW w:w="2126" w:type="dxa"/>
            <w:shd w:val="clear" w:color="auto" w:fill="auto"/>
            <w:vAlign w:val="center"/>
          </w:tcPr>
          <w:p w14:paraId="4B72F4BF" w14:textId="641A8855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Триметоксиэтенилсилан</w:t>
            </w:r>
          </w:p>
        </w:tc>
        <w:tc>
          <w:tcPr>
            <w:tcW w:w="1985" w:type="dxa"/>
            <w:vAlign w:val="center"/>
          </w:tcPr>
          <w:p w14:paraId="142425B2" w14:textId="0E6F4E16" w:rsidR="00171C75" w:rsidRPr="00171C75" w:rsidRDefault="0026201A" w:rsidP="0026201A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26201A">
              <w:rPr>
                <w:sz w:val="20"/>
                <w:szCs w:val="20"/>
                <w:lang w:val="en-US" w:eastAsia="ru-RU"/>
              </w:rPr>
              <w:t>NOEC = 100 мг/л, Oncorhynchus mykiss, 96 ч</w:t>
            </w:r>
          </w:p>
        </w:tc>
        <w:tc>
          <w:tcPr>
            <w:tcW w:w="2126" w:type="dxa"/>
            <w:vAlign w:val="center"/>
          </w:tcPr>
          <w:p w14:paraId="49C6DD21" w14:textId="5F135996" w:rsidR="00171C75" w:rsidRPr="0026201A" w:rsidRDefault="0026201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6D1E0F0E" w14:textId="36EF1E6F" w:rsidR="00171C75" w:rsidRPr="00171C75" w:rsidRDefault="0026201A" w:rsidP="00171C75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26201A">
              <w:rPr>
                <w:sz w:val="20"/>
                <w:szCs w:val="20"/>
                <w:lang w:val="en-US" w:eastAsia="ru-RU"/>
              </w:rPr>
              <w:t>ЕC50 = 297,2 мг/л, Daphnia magna, 24 ч</w:t>
            </w:r>
          </w:p>
        </w:tc>
        <w:tc>
          <w:tcPr>
            <w:tcW w:w="2069" w:type="dxa"/>
            <w:vAlign w:val="center"/>
          </w:tcPr>
          <w:p w14:paraId="353484A6" w14:textId="3F699DA9" w:rsidR="00171C75" w:rsidRPr="00171C75" w:rsidRDefault="0026201A" w:rsidP="00171C75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26201A">
              <w:rPr>
                <w:sz w:val="20"/>
                <w:szCs w:val="20"/>
                <w:lang w:val="en-US" w:eastAsia="ru-RU"/>
              </w:rPr>
              <w:t>NOEC = 28,1 мг/л, Daphnia magna, 21 д</w:t>
            </w:r>
          </w:p>
        </w:tc>
      </w:tr>
      <w:tr w:rsidR="00171C75" w:rsidRPr="00171C75" w14:paraId="0B582A63" w14:textId="77777777" w:rsidTr="0026201A">
        <w:tc>
          <w:tcPr>
            <w:tcW w:w="2126" w:type="dxa"/>
            <w:shd w:val="clear" w:color="auto" w:fill="auto"/>
            <w:vAlign w:val="center"/>
          </w:tcPr>
          <w:p w14:paraId="329A3B5D" w14:textId="68ED004A" w:rsidR="00171C75" w:rsidRPr="00171C75" w:rsidRDefault="00171C75" w:rsidP="0026201A">
            <w:pPr>
              <w:rPr>
                <w:rFonts w:eastAsia="Calibri"/>
              </w:rPr>
            </w:pPr>
            <w:r w:rsidRPr="00B87241">
              <w:t>N-Алкил(талловый)</w:t>
            </w:r>
            <w:r>
              <w:t>-</w:t>
            </w:r>
            <w:r w:rsidRPr="00B87241">
              <w:t>пропан-1,3-диамин октадец-2-еноаты</w:t>
            </w:r>
          </w:p>
        </w:tc>
        <w:tc>
          <w:tcPr>
            <w:tcW w:w="1985" w:type="dxa"/>
            <w:vAlign w:val="center"/>
          </w:tcPr>
          <w:p w14:paraId="61E43972" w14:textId="7F4D8ECB" w:rsidR="00171C75" w:rsidRPr="00171C75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14:paraId="0B7CC261" w14:textId="5D6C0385" w:rsidR="00171C75" w:rsidRPr="00171C75" w:rsidRDefault="0064177A" w:rsidP="00171C75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4" w:type="dxa"/>
            <w:vAlign w:val="center"/>
          </w:tcPr>
          <w:p w14:paraId="4C39AF4C" w14:textId="13CFF63D" w:rsidR="00171C75" w:rsidRPr="00171C75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9" w:type="dxa"/>
            <w:vAlign w:val="center"/>
          </w:tcPr>
          <w:p w14:paraId="5C06C8F4" w14:textId="2C262B5F" w:rsidR="00171C75" w:rsidRPr="00171C75" w:rsidRDefault="0064177A" w:rsidP="00171C75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171C75" w:rsidRDefault="00171C75" w:rsidP="009C3CAC">
      <w:pPr>
        <w:pStyle w:val="a3"/>
        <w:spacing w:before="170"/>
        <w:ind w:left="340"/>
      </w:pPr>
    </w:p>
    <w:p w14:paraId="66A787E2" w14:textId="797DBF4D" w:rsidR="00027173" w:rsidRPr="00171C75" w:rsidRDefault="00557608" w:rsidP="00171C75">
      <w:pPr>
        <w:pStyle w:val="a3"/>
        <w:spacing w:before="162" w:line="391" w:lineRule="auto"/>
        <w:ind w:left="340"/>
        <w:rPr>
          <w:lang w:bidi="ru-RU"/>
        </w:rPr>
      </w:pPr>
      <w:r w:rsidRPr="0026201A">
        <w:rPr>
          <w:b/>
          <w:bCs/>
          <w:lang w:bidi="ru-RU"/>
        </w:rPr>
        <w:t>Биоразлагаемость:</w:t>
      </w:r>
      <w:r w:rsidRPr="00995BEA">
        <w:rPr>
          <w:lang w:bidi="ru-RU"/>
        </w:rPr>
        <w:t xml:space="preserve"> После полного отверждения обладает хорошей устойчивостью к старению и с трудом разлагается. </w:t>
      </w:r>
    </w:p>
    <w:p w14:paraId="2387A304" w14:textId="4414D479" w:rsidR="00AB31BC" w:rsidRPr="00995BEA" w:rsidRDefault="00557608" w:rsidP="009C3CAC">
      <w:pPr>
        <w:pStyle w:val="a3"/>
        <w:spacing w:before="162" w:line="391" w:lineRule="auto"/>
        <w:ind w:left="340"/>
      </w:pPr>
      <w:r w:rsidRPr="00995BEA">
        <w:rPr>
          <w:lang w:bidi="ru-RU"/>
        </w:rPr>
        <w:t>Не поддается биоразложению: Разлагается с трудом</w:t>
      </w:r>
    </w:p>
    <w:p w14:paraId="11395384" w14:textId="77777777" w:rsidR="00027173" w:rsidRPr="00995BEA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r w:rsidRPr="00995BEA">
        <w:rPr>
          <w:lang w:bidi="ru-RU"/>
        </w:rPr>
        <w:t xml:space="preserve">Биоаккумуляция или биоконцентрация: Информация отсутствует </w:t>
      </w:r>
    </w:p>
    <w:p w14:paraId="258594A4" w14:textId="5F45A1D4" w:rsidR="00AB31BC" w:rsidRPr="00995BEA" w:rsidRDefault="00557608" w:rsidP="009C3CAC">
      <w:pPr>
        <w:pStyle w:val="a3"/>
        <w:spacing w:before="1" w:line="393" w:lineRule="auto"/>
        <w:ind w:left="340"/>
      </w:pPr>
      <w:r w:rsidRPr="00995BEA">
        <w:rPr>
          <w:lang w:bidi="ru-RU"/>
        </w:rPr>
        <w:t>Иные побочные эффекты: Информация отсутствует</w:t>
      </w:r>
    </w:p>
    <w:p w14:paraId="10A4164C" w14:textId="77777777" w:rsidR="00AB31BC" w:rsidRPr="00995BEA" w:rsidRDefault="00557608" w:rsidP="009C3CAC">
      <w:pPr>
        <w:pStyle w:val="2"/>
        <w:numPr>
          <w:ilvl w:val="0"/>
          <w:numId w:val="2"/>
        </w:numPr>
        <w:tabs>
          <w:tab w:val="left" w:pos="4401"/>
        </w:tabs>
        <w:spacing w:line="275" w:lineRule="exact"/>
        <w:ind w:left="4400" w:hanging="421"/>
        <w:jc w:val="left"/>
      </w:pPr>
      <w:r w:rsidRPr="00995BEA">
        <w:rPr>
          <w:lang w:bidi="ru-RU"/>
        </w:rPr>
        <w:t>Рекомендации по утилизации</w:t>
      </w:r>
    </w:p>
    <w:p w14:paraId="01F8165D" w14:textId="77777777" w:rsidR="00AB31BC" w:rsidRPr="00995BEA" w:rsidRDefault="00557608" w:rsidP="009C3CAC">
      <w:pPr>
        <w:pStyle w:val="a3"/>
        <w:spacing w:before="170"/>
        <w:ind w:left="340"/>
      </w:pPr>
      <w:r w:rsidRPr="00995BEA">
        <w:rPr>
          <w:lang w:bidi="ru-RU"/>
        </w:rPr>
        <w:t>Природа отходов: информация отсутствует</w:t>
      </w:r>
    </w:p>
    <w:p w14:paraId="704AFC1D" w14:textId="77777777" w:rsidR="00027173" w:rsidRPr="00995BEA" w:rsidRDefault="00557608" w:rsidP="009C3CAC">
      <w:pPr>
        <w:pStyle w:val="a3"/>
        <w:spacing w:before="162" w:line="391" w:lineRule="auto"/>
        <w:ind w:left="340"/>
        <w:rPr>
          <w:spacing w:val="-52"/>
        </w:rPr>
      </w:pPr>
      <w:r w:rsidRPr="00995BEA">
        <w:rPr>
          <w:lang w:bidi="ru-RU"/>
        </w:rPr>
        <w:t xml:space="preserve">Метод утилизации отходов: Утилизировать путем контролируемого сжигания. </w:t>
      </w:r>
    </w:p>
    <w:p w14:paraId="257E9C78" w14:textId="07B6D621" w:rsidR="00AB31BC" w:rsidRPr="00995BEA" w:rsidRDefault="00557608" w:rsidP="009C3CAC">
      <w:pPr>
        <w:pStyle w:val="a3"/>
        <w:spacing w:before="162" w:line="391" w:lineRule="auto"/>
        <w:ind w:left="340"/>
      </w:pPr>
      <w:r w:rsidRPr="00995BEA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Default="00AB31BC">
      <w:pPr>
        <w:pStyle w:val="a3"/>
        <w:rPr>
          <w:sz w:val="24"/>
        </w:rPr>
      </w:pPr>
    </w:p>
    <w:p w14:paraId="47AF3E6B" w14:textId="77777777" w:rsidR="0026201A" w:rsidRPr="00995BEA" w:rsidRDefault="0026201A">
      <w:pPr>
        <w:pStyle w:val="a3"/>
        <w:rPr>
          <w:sz w:val="24"/>
        </w:rPr>
      </w:pPr>
    </w:p>
    <w:p w14:paraId="51B23F7B" w14:textId="77777777" w:rsidR="00AB31BC" w:rsidRPr="00995BEA" w:rsidRDefault="00557608">
      <w:pPr>
        <w:pStyle w:val="2"/>
        <w:numPr>
          <w:ilvl w:val="0"/>
          <w:numId w:val="2"/>
        </w:numPr>
        <w:tabs>
          <w:tab w:val="left" w:pos="4432"/>
        </w:tabs>
        <w:spacing w:before="138"/>
        <w:ind w:left="4432" w:hanging="420"/>
        <w:jc w:val="left"/>
      </w:pPr>
      <w:r w:rsidRPr="00995BEA">
        <w:rPr>
          <w:lang w:bidi="ru-RU"/>
        </w:rPr>
        <w:t>Информация о транспортировке</w:t>
      </w:r>
    </w:p>
    <w:p w14:paraId="02F50E79" w14:textId="265FD71A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0E38E691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37F1FB68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59468E23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02C7A7E4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40807AC5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1BF2A01A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lastRenderedPageBreak/>
        <w:t>Не классифицируется как опасный груз. Разрешена перевозка всеми видами транспорта.</w:t>
      </w:r>
    </w:p>
    <w:p w14:paraId="45F4C955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5ADC8B15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59D0903A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3139D49E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14.4. Группа упаковки</w:t>
      </w:r>
    </w:p>
    <w:p w14:paraId="129E792F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649BB3FF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4455391E" w14:textId="0E3678F1" w:rsidR="00FD5F88" w:rsidRDefault="0026201A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147D1AEE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1E7EC693" w14:textId="77777777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0094AC07" w14:textId="77777777" w:rsidR="00FD5F88" w:rsidRPr="00FD5F88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11B87430" w14:textId="62984BFA" w:rsidR="00AB31BC" w:rsidRPr="00995BEA" w:rsidRDefault="00FD5F88" w:rsidP="0026201A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6320B6A8" w14:textId="77777777" w:rsidR="00D464DF" w:rsidRPr="00FD5F88" w:rsidRDefault="00557608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FD5F88">
        <w:rPr>
          <w:b/>
          <w:bCs/>
          <w:lang w:bidi="ru-RU"/>
        </w:rPr>
        <w:t xml:space="preserve">Меры предосторожности при транспортировке: </w:t>
      </w:r>
    </w:p>
    <w:p w14:paraId="6C4E1619" w14:textId="1B63EA50" w:rsidR="00AB31BC" w:rsidRPr="00995BEA" w:rsidRDefault="00557608" w:rsidP="00D464DF">
      <w:pPr>
        <w:pStyle w:val="a3"/>
        <w:spacing w:before="126" w:line="360" w:lineRule="auto"/>
        <w:ind w:left="340" w:right="119" w:firstLine="221"/>
      </w:pPr>
      <w:r w:rsidRPr="00995BEA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995BEA" w:rsidRDefault="00AB31BC" w:rsidP="009C3CAC">
      <w:pPr>
        <w:pStyle w:val="a3"/>
        <w:spacing w:before="10"/>
        <w:rPr>
          <w:sz w:val="2"/>
        </w:rPr>
      </w:pPr>
    </w:p>
    <w:p w14:paraId="5F00A076" w14:textId="77777777" w:rsidR="00AB31BC" w:rsidRPr="00995BEA" w:rsidRDefault="00557608">
      <w:pPr>
        <w:pStyle w:val="a5"/>
        <w:numPr>
          <w:ilvl w:val="0"/>
          <w:numId w:val="1"/>
        </w:numPr>
        <w:tabs>
          <w:tab w:val="left" w:pos="816"/>
        </w:tabs>
        <w:spacing w:line="360" w:lineRule="auto"/>
        <w:ind w:right="118" w:firstLine="220"/>
        <w:jc w:val="both"/>
      </w:pPr>
      <w:r w:rsidRPr="00995BEA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77777777" w:rsidR="00AB31BC" w:rsidRPr="00995BEA" w:rsidRDefault="00557608">
      <w:pPr>
        <w:pStyle w:val="a5"/>
        <w:numPr>
          <w:ilvl w:val="0"/>
          <w:numId w:val="1"/>
        </w:numPr>
        <w:tabs>
          <w:tab w:val="left" w:pos="801"/>
        </w:tabs>
        <w:spacing w:line="360" w:lineRule="auto"/>
        <w:ind w:right="115" w:firstLine="220"/>
        <w:jc w:val="both"/>
      </w:pPr>
      <w:r w:rsidRPr="00995BEA"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проверены и все еще могут быть использованы после прохождения проверки.</w:t>
      </w:r>
    </w:p>
    <w:p w14:paraId="6BC7DEE1" w14:textId="77777777" w:rsidR="00AB31BC" w:rsidRPr="00995BEA" w:rsidRDefault="00AB31BC">
      <w:pPr>
        <w:pStyle w:val="a3"/>
        <w:spacing w:before="1"/>
        <w:rPr>
          <w:sz w:val="35"/>
        </w:rPr>
      </w:pPr>
    </w:p>
    <w:p w14:paraId="6DBE4EF4" w14:textId="77777777" w:rsidR="00AB31BC" w:rsidRPr="00995BEA" w:rsidRDefault="00557608">
      <w:pPr>
        <w:pStyle w:val="2"/>
        <w:numPr>
          <w:ilvl w:val="1"/>
          <w:numId w:val="1"/>
        </w:numPr>
        <w:tabs>
          <w:tab w:val="left" w:pos="4432"/>
        </w:tabs>
        <w:jc w:val="left"/>
      </w:pPr>
      <w:r w:rsidRPr="00995BEA">
        <w:rPr>
          <w:lang w:bidi="ru-RU"/>
        </w:rPr>
        <w:t>Информация о национальном и международном законодательстве</w:t>
      </w:r>
    </w:p>
    <w:p w14:paraId="38E7D22A" w14:textId="77777777" w:rsidR="00AB31BC" w:rsidRPr="00995BEA" w:rsidRDefault="00557608">
      <w:pPr>
        <w:pStyle w:val="a3"/>
        <w:spacing w:before="170" w:line="360" w:lineRule="auto"/>
        <w:ind w:left="340" w:right="110"/>
      </w:pPr>
      <w:r w:rsidRPr="00995BEA"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995BEA" w:rsidRDefault="00557608">
      <w:pPr>
        <w:pStyle w:val="a3"/>
        <w:spacing w:before="36"/>
        <w:ind w:left="340"/>
      </w:pPr>
      <w:r w:rsidRPr="00995BEA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995BEA" w:rsidRDefault="00557608">
      <w:pPr>
        <w:pStyle w:val="a3"/>
        <w:spacing w:before="160"/>
        <w:ind w:left="340"/>
      </w:pPr>
      <w:r w:rsidRPr="00995BEA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995BEA" w:rsidRDefault="00557608">
      <w:pPr>
        <w:pStyle w:val="a3"/>
        <w:spacing w:before="159" w:line="360" w:lineRule="auto"/>
        <w:ind w:left="340" w:right="1003"/>
      </w:pPr>
      <w:r w:rsidRPr="00995BEA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995BEA" w:rsidRDefault="00557608" w:rsidP="009C3CAC">
      <w:pPr>
        <w:pStyle w:val="a3"/>
        <w:spacing w:before="36" w:line="391" w:lineRule="auto"/>
        <w:ind w:left="340" w:right="300"/>
      </w:pPr>
      <w:r w:rsidRPr="00995BEA">
        <w:rPr>
          <w:lang w:bidi="ru-RU"/>
        </w:rPr>
        <w:t xml:space="preserve">Закон Китайской Народной Республики об охране окружающей среды (введен в действие 1 января 2015 </w:t>
      </w:r>
      <w:r w:rsidRPr="00995BEA">
        <w:rPr>
          <w:lang w:bidi="ru-RU"/>
        </w:rPr>
        <w:lastRenderedPageBreak/>
        <w:t>года);</w:t>
      </w:r>
    </w:p>
    <w:p w14:paraId="7D2A3B08" w14:textId="23A0C75F" w:rsidR="00027173" w:rsidRPr="00995BEA" w:rsidRDefault="00557608" w:rsidP="009C3CAC">
      <w:pPr>
        <w:pStyle w:val="a3"/>
        <w:spacing w:before="36" w:line="391" w:lineRule="auto"/>
        <w:ind w:left="340" w:right="300"/>
        <w:rPr>
          <w:spacing w:val="-52"/>
        </w:rPr>
      </w:pPr>
      <w:r w:rsidRPr="00995BEA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>
        <w:rPr>
          <w:lang w:bidi="ru-RU"/>
        </w:rPr>
        <w:t>года</w:t>
      </w:r>
      <w:r w:rsidRPr="00995BEA">
        <w:rPr>
          <w:lang w:bidi="ru-RU"/>
        </w:rPr>
        <w:t xml:space="preserve">); </w:t>
      </w:r>
    </w:p>
    <w:p w14:paraId="22FD2FD4" w14:textId="77777777" w:rsidR="00027173" w:rsidRPr="00995BEA" w:rsidRDefault="00557608" w:rsidP="009C3CAC">
      <w:pPr>
        <w:pStyle w:val="a3"/>
        <w:spacing w:before="36" w:line="391" w:lineRule="auto"/>
        <w:ind w:left="340" w:right="300"/>
      </w:pPr>
      <w:r w:rsidRPr="00995BEA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995BEA" w:rsidRDefault="00557608" w:rsidP="009C3CAC">
      <w:pPr>
        <w:pStyle w:val="a3"/>
        <w:spacing w:before="36" w:line="391" w:lineRule="auto"/>
        <w:ind w:left="340" w:right="300"/>
      </w:pPr>
      <w:r w:rsidRPr="00995BEA">
        <w:rPr>
          <w:lang w:bidi="ru-RU"/>
        </w:rPr>
        <w:t>Перечень опасных химических веществ (</w:t>
      </w:r>
      <w:r w:rsidR="00F7688C">
        <w:rPr>
          <w:lang w:bidi="ru-RU"/>
        </w:rPr>
        <w:t>И</w:t>
      </w:r>
      <w:r w:rsidR="00F7688C" w:rsidRPr="00995BEA">
        <w:rPr>
          <w:lang w:bidi="ru-RU"/>
        </w:rPr>
        <w:t xml:space="preserve">здание </w:t>
      </w:r>
      <w:r w:rsidRPr="00995BEA">
        <w:rPr>
          <w:lang w:bidi="ru-RU"/>
        </w:rPr>
        <w:t>2015 года).</w:t>
      </w:r>
    </w:p>
    <w:p w14:paraId="10C4002B" w14:textId="77777777" w:rsidR="00AB31BC" w:rsidRPr="00995BEA" w:rsidRDefault="00AB31BC">
      <w:pPr>
        <w:pStyle w:val="a3"/>
        <w:rPr>
          <w:sz w:val="24"/>
        </w:rPr>
      </w:pPr>
    </w:p>
    <w:p w14:paraId="4A472B9E" w14:textId="77777777" w:rsidR="00AB31BC" w:rsidRPr="00995BEA" w:rsidRDefault="00557608">
      <w:pPr>
        <w:pStyle w:val="2"/>
        <w:numPr>
          <w:ilvl w:val="1"/>
          <w:numId w:val="1"/>
        </w:numPr>
        <w:tabs>
          <w:tab w:val="left" w:pos="4699"/>
        </w:tabs>
        <w:spacing w:before="141"/>
        <w:ind w:left="4698" w:hanging="361"/>
        <w:jc w:val="left"/>
      </w:pPr>
      <w:r w:rsidRPr="00995BEA">
        <w:rPr>
          <w:lang w:bidi="ru-RU"/>
        </w:rPr>
        <w:t>Дополнительная информация</w:t>
      </w:r>
    </w:p>
    <w:p w14:paraId="27611681" w14:textId="77777777" w:rsidR="00AB31BC" w:rsidRPr="00995BEA" w:rsidRDefault="00557608">
      <w:pPr>
        <w:pStyle w:val="a3"/>
        <w:spacing w:before="137" w:line="360" w:lineRule="auto"/>
        <w:ind w:left="340"/>
      </w:pPr>
      <w:r w:rsidRPr="00995BEA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>
        <w:rPr>
          <w:lang w:bidi="ru-RU"/>
        </w:rPr>
        <w:t>В</w:t>
      </w:r>
      <w:r w:rsidR="00557608" w:rsidRPr="00995BEA">
        <w:rPr>
          <w:lang w:bidi="ru-RU"/>
        </w:rPr>
        <w:t xml:space="preserve">се гарантии, наши последние условия продажи </w:t>
      </w:r>
      <w:r>
        <w:rPr>
          <w:lang w:bidi="ru-RU"/>
        </w:rPr>
        <w:t>вступают в силу</w:t>
      </w:r>
      <w:r w:rsidRPr="00995BEA">
        <w:rPr>
          <w:lang w:bidi="ru-RU"/>
        </w:rPr>
        <w:t xml:space="preserve"> </w:t>
      </w:r>
      <w:r w:rsidR="00557608" w:rsidRPr="00995BEA">
        <w:rPr>
          <w:lang w:bidi="ru-RU"/>
        </w:rPr>
        <w:t xml:space="preserve">незамедлительно. Перед использованием ознакомьтесь с нашим местным </w:t>
      </w:r>
      <w:r>
        <w:rPr>
          <w:lang w:bidi="ru-RU"/>
        </w:rPr>
        <w:t xml:space="preserve">новейшим </w:t>
      </w:r>
      <w:r w:rsidR="00557608" w:rsidRPr="00995BEA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8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541BB" w14:textId="77777777" w:rsidR="00FF2D2F" w:rsidRDefault="00FF2D2F">
      <w:r>
        <w:separator/>
      </w:r>
    </w:p>
  </w:endnote>
  <w:endnote w:type="continuationSeparator" w:id="0">
    <w:p w14:paraId="23FEF991" w14:textId="77777777" w:rsidR="00FF2D2F" w:rsidRDefault="00FF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789B7" w14:textId="77777777" w:rsidR="00FF2D2F" w:rsidRDefault="00FF2D2F">
      <w:r>
        <w:separator/>
      </w:r>
    </w:p>
  </w:footnote>
  <w:footnote w:type="continuationSeparator" w:id="0">
    <w:p w14:paraId="3D157072" w14:textId="77777777" w:rsidR="00FF2D2F" w:rsidRDefault="00FF2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2AC40038" w:rsidR="00AB31BC" w:rsidRDefault="009C3CAC" w:rsidP="009C3CAC">
    <w:pPr>
      <w:pStyle w:val="a6"/>
      <w:jc w:val="center"/>
      <w:rPr>
        <w:rFonts w:eastAsiaTheme="minorHAnsi"/>
        <w:b/>
        <w:bCs/>
        <w:sz w:val="36"/>
        <w:szCs w:val="36"/>
      </w:rPr>
    </w:pPr>
    <w:r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77777777" w:rsidR="00027173" w:rsidRPr="00027173" w:rsidRDefault="00027173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7480"/>
      <w:gridCol w:w="2920"/>
    </w:tblGrid>
    <w:tr w:rsidR="00C44682" w:rsidRPr="00027173" w14:paraId="5F7ED4B4" w14:textId="77777777" w:rsidTr="00027173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44682" w:rsidRPr="00027173" w:rsidRDefault="00C44682" w:rsidP="00027173">
          <w:pPr>
            <w:rPr>
              <w:sz w:val="2"/>
              <w:szCs w:val="2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5D32B1AF" w14:textId="77777777" w:rsidR="00C44682" w:rsidRPr="00027173" w:rsidRDefault="00C44682" w:rsidP="00027173">
          <w:pPr>
            <w:rPr>
              <w:sz w:val="2"/>
              <w:szCs w:val="2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CD77B75" w14:textId="77777777" w:rsidR="00C44682" w:rsidRPr="00027173" w:rsidRDefault="00C44682" w:rsidP="00027173">
          <w:pPr>
            <w:rPr>
              <w:sz w:val="2"/>
              <w:szCs w:val="2"/>
            </w:rPr>
          </w:pPr>
        </w:p>
      </w:tc>
    </w:tr>
    <w:tr w:rsidR="00C44682" w:rsidRPr="00027173" w14:paraId="0473B1EF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1FB2E6D1" w14:textId="184C2CF9" w:rsidR="00C44682" w:rsidRPr="00027173" w:rsidRDefault="00C44682" w:rsidP="00027173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Продукт: </w:t>
          </w:r>
          <w:r w:rsidRPr="00027173">
            <w:rPr>
              <w:sz w:val="19"/>
              <w:lang w:bidi="ru-RU"/>
            </w:rPr>
            <w:t>Однокомпонентный клеевой герметик, модифицированный силаном</w:t>
          </w:r>
        </w:p>
      </w:tc>
      <w:tc>
        <w:tcPr>
          <w:tcW w:w="2920" w:type="dxa"/>
          <w:vAlign w:val="bottom"/>
        </w:tcPr>
        <w:p w14:paraId="2D4DA935" w14:textId="6E762271" w:rsidR="00C44682" w:rsidRPr="00027173" w:rsidRDefault="00C44682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 w:rsidRPr="00027173">
            <w:rPr>
              <w:lang w:bidi="ru-RU"/>
            </w:rPr>
            <w:t>1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1D7289">
            <w:rPr>
              <w:lang w:bidi="ru-RU"/>
            </w:rPr>
            <w:t>8</w:t>
          </w:r>
        </w:p>
      </w:tc>
    </w:tr>
    <w:tr w:rsidR="00C44682" w:rsidRPr="00027173" w14:paraId="31438A41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657DBF9D" w14:textId="77777777" w:rsidR="00C44682" w:rsidRPr="00027173" w:rsidRDefault="00C44682" w:rsidP="00027173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>Дата вступления в силу: Февраль-2022 года</w:t>
          </w:r>
        </w:p>
      </w:tc>
      <w:tc>
        <w:tcPr>
          <w:tcW w:w="2920" w:type="dxa"/>
          <w:vAlign w:val="bottom"/>
        </w:tcPr>
        <w:p w14:paraId="242CE72B" w14:textId="77777777" w:rsidR="00C44682" w:rsidRPr="00027173" w:rsidRDefault="00C44682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>Версия: 1.01</w:t>
          </w:r>
        </w:p>
      </w:tc>
    </w:tr>
    <w:tr w:rsidR="00C44682" w:rsidRPr="00027173" w14:paraId="0BE58591" w14:textId="77777777" w:rsidTr="00027173">
      <w:trPr>
        <w:trHeight w:val="57"/>
      </w:trPr>
      <w:tc>
        <w:tcPr>
          <w:tcW w:w="60" w:type="dxa"/>
          <w:vAlign w:val="bottom"/>
        </w:tcPr>
        <w:p w14:paraId="071B9E7B" w14:textId="77777777" w:rsidR="00C44682" w:rsidRPr="00027173" w:rsidRDefault="00C44682" w:rsidP="00027173">
          <w:pPr>
            <w:rPr>
              <w:sz w:val="5"/>
              <w:szCs w:val="5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499B975F" w14:textId="77777777" w:rsidR="00C44682" w:rsidRPr="00027173" w:rsidRDefault="00C44682" w:rsidP="00027173">
          <w:pPr>
            <w:rPr>
              <w:sz w:val="5"/>
              <w:szCs w:val="5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10AE450" w14:textId="77777777" w:rsidR="00C44682" w:rsidRPr="00027173" w:rsidRDefault="00C44682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027173" w:rsidRPr="00027173" w:rsidRDefault="00027173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34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43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514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585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655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726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796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867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9376" w:hanging="360"/>
      </w:pPr>
      <w:rPr>
        <w:rFonts w:hint="default"/>
      </w:rPr>
    </w:lvl>
  </w:abstractNum>
  <w:abstractNum w:abstractNumId="1" w15:restartNumberingAfterBreak="0">
    <w:nsid w:val="27580A1B"/>
    <w:multiLevelType w:val="hybridMultilevel"/>
    <w:tmpl w:val="30AA589C"/>
    <w:lvl w:ilvl="0" w:tplc="C95417DC">
      <w:start w:val="1"/>
      <w:numFmt w:val="decimal"/>
      <w:lvlText w:val="%1."/>
      <w:lvlJc w:val="left"/>
      <w:pPr>
        <w:ind w:left="3054" w:hanging="298"/>
        <w:jc w:val="right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79BA"/>
    <w:rsid w:val="00027173"/>
    <w:rsid w:val="00033E0D"/>
    <w:rsid w:val="000516C8"/>
    <w:rsid w:val="000650A4"/>
    <w:rsid w:val="00121156"/>
    <w:rsid w:val="00171C75"/>
    <w:rsid w:val="001929CC"/>
    <w:rsid w:val="001A5F87"/>
    <w:rsid w:val="001D7289"/>
    <w:rsid w:val="001F33A2"/>
    <w:rsid w:val="002550D2"/>
    <w:rsid w:val="0026201A"/>
    <w:rsid w:val="00263805"/>
    <w:rsid w:val="002B0911"/>
    <w:rsid w:val="002F31EE"/>
    <w:rsid w:val="00323DE9"/>
    <w:rsid w:val="00374799"/>
    <w:rsid w:val="00421570"/>
    <w:rsid w:val="004D1167"/>
    <w:rsid w:val="00522371"/>
    <w:rsid w:val="00557608"/>
    <w:rsid w:val="005956E6"/>
    <w:rsid w:val="006035CF"/>
    <w:rsid w:val="006243C3"/>
    <w:rsid w:val="00625F00"/>
    <w:rsid w:val="0064177A"/>
    <w:rsid w:val="006C0EDD"/>
    <w:rsid w:val="006C1DEE"/>
    <w:rsid w:val="006D6965"/>
    <w:rsid w:val="00711700"/>
    <w:rsid w:val="00772AC3"/>
    <w:rsid w:val="007E3D4E"/>
    <w:rsid w:val="007E6CF2"/>
    <w:rsid w:val="00843DAF"/>
    <w:rsid w:val="00856C87"/>
    <w:rsid w:val="00977285"/>
    <w:rsid w:val="00983DC5"/>
    <w:rsid w:val="00995BEA"/>
    <w:rsid w:val="009A7BF3"/>
    <w:rsid w:val="009C3CAC"/>
    <w:rsid w:val="009D4E72"/>
    <w:rsid w:val="00A81222"/>
    <w:rsid w:val="00AB31BC"/>
    <w:rsid w:val="00AC2E7E"/>
    <w:rsid w:val="00AE54A7"/>
    <w:rsid w:val="00B07F10"/>
    <w:rsid w:val="00B279EA"/>
    <w:rsid w:val="00B41780"/>
    <w:rsid w:val="00B80279"/>
    <w:rsid w:val="00C44682"/>
    <w:rsid w:val="00C97575"/>
    <w:rsid w:val="00CE3B38"/>
    <w:rsid w:val="00D04664"/>
    <w:rsid w:val="00D464DF"/>
    <w:rsid w:val="00DB4826"/>
    <w:rsid w:val="00DE7F94"/>
    <w:rsid w:val="00E027F8"/>
    <w:rsid w:val="00E71688"/>
    <w:rsid w:val="00F7688C"/>
    <w:rsid w:val="00FC2061"/>
    <w:rsid w:val="00FD5F88"/>
    <w:rsid w:val="00FD7A40"/>
    <w:rsid w:val="00FE07DC"/>
    <w:rsid w:val="00FE3535"/>
    <w:rsid w:val="00F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8</Pages>
  <Words>1807</Words>
  <Characters>10304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55</cp:revision>
  <dcterms:created xsi:type="dcterms:W3CDTF">2023-11-16T09:51:00Z</dcterms:created>
  <dcterms:modified xsi:type="dcterms:W3CDTF">2024-01-17T13:26:00Z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