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E0217" w14:textId="77777777" w:rsidR="00365375" w:rsidRPr="00AC1B5C" w:rsidRDefault="00365375">
      <w:pPr>
        <w:pStyle w:val="a3"/>
        <w:spacing w:before="11"/>
        <w:ind w:left="0"/>
        <w:rPr>
          <w:rFonts w:ascii="Times New Roman" w:hAnsi="Times New Roman" w:cs="Times New Roman"/>
          <w:sz w:val="9"/>
        </w:rPr>
      </w:pPr>
    </w:p>
    <w:p w14:paraId="04032AB1" w14:textId="77777777" w:rsidR="00365375" w:rsidRPr="00AC1B5C" w:rsidRDefault="007135AC">
      <w:pPr>
        <w:pStyle w:val="1"/>
        <w:spacing w:before="1"/>
        <w:rPr>
          <w:rFonts w:ascii="Times New Roman" w:hAnsi="Times New Roman" w:cs="Times New Roman"/>
        </w:rPr>
      </w:pPr>
      <w:r w:rsidRPr="00AC1B5C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C1B5C">
        <w:rPr>
          <w:rFonts w:ascii="Times New Roman" w:hAnsi="Times New Roman" w:cs="Times New Roman"/>
          <w:color w:val="353535"/>
          <w:lang w:bidi="ru-RU"/>
        </w:rPr>
        <w:t xml:space="preserve"> Описание продукта</w:t>
      </w:r>
    </w:p>
    <w:p w14:paraId="088975F0" w14:textId="03D43244" w:rsidR="00365375" w:rsidRPr="00AC1B5C" w:rsidRDefault="007135AC">
      <w:pPr>
        <w:pStyle w:val="a3"/>
        <w:spacing w:before="124" w:line="254" w:lineRule="auto"/>
        <w:ind w:right="947"/>
        <w:rPr>
          <w:rFonts w:ascii="Times New Roman" w:hAnsi="Times New Roman" w:cs="Times New Roman"/>
        </w:rPr>
      </w:pPr>
      <w:r w:rsidRPr="00AC1B5C">
        <w:rPr>
          <w:rFonts w:ascii="Times New Roman" w:hAnsi="Times New Roman" w:cs="Times New Roman"/>
          <w:color w:val="353535"/>
          <w:lang w:bidi="ru-RU"/>
        </w:rPr>
        <w:t>MS139</w:t>
      </w:r>
      <w:r w:rsidR="00E95278">
        <w:rPr>
          <w:rFonts w:ascii="Times New Roman" w:hAnsi="Times New Roman" w:cs="Times New Roman"/>
          <w:color w:val="353535"/>
          <w:lang w:bidi="ru-RU"/>
        </w:rPr>
        <w:t xml:space="preserve"> — </w:t>
      </w:r>
      <w:r w:rsidRPr="00AC1B5C">
        <w:rPr>
          <w:rFonts w:ascii="Times New Roman" w:hAnsi="Times New Roman" w:cs="Times New Roman"/>
          <w:color w:val="353535"/>
          <w:lang w:bidi="ru-RU"/>
        </w:rPr>
        <w:t>это прозрачный герметик, который отверждается под воздействием влаги. После отверждения прозрачен и не имеет затенения, обладает хорошей эластичностью и прочной адгезией. Его можно использовать для герметизации швов из стекла, керамики, нержавеющей стали, алюминиевых сплавов и других материалов. Продукт широко используется для внутренней и наружной герметизации.</w:t>
      </w:r>
    </w:p>
    <w:p w14:paraId="1C7E1D0E" w14:textId="77777777" w:rsidR="00365375" w:rsidRPr="00AC1B5C" w:rsidRDefault="007135AC">
      <w:pPr>
        <w:pStyle w:val="1"/>
        <w:spacing w:before="103"/>
        <w:rPr>
          <w:rFonts w:ascii="Times New Roman" w:hAnsi="Times New Roman" w:cs="Times New Roman"/>
        </w:rPr>
      </w:pPr>
      <w:bookmarkStart w:id="0" w:name="∎Typical_Applications"/>
      <w:bookmarkEnd w:id="0"/>
      <w:r w:rsidRPr="00AC1B5C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C1B5C">
        <w:rPr>
          <w:rFonts w:ascii="Times New Roman" w:hAnsi="Times New Roman" w:cs="Times New Roman"/>
          <w:color w:val="353535"/>
          <w:lang w:bidi="ru-RU"/>
        </w:rPr>
        <w:t xml:space="preserve"> Типичные области применения</w:t>
      </w:r>
    </w:p>
    <w:p w14:paraId="2D2D63A6" w14:textId="7E991D50" w:rsidR="00365375" w:rsidRPr="00AC1B5C" w:rsidRDefault="007135AC">
      <w:pPr>
        <w:pStyle w:val="a4"/>
        <w:numPr>
          <w:ilvl w:val="0"/>
          <w:numId w:val="5"/>
        </w:numPr>
        <w:tabs>
          <w:tab w:val="left" w:pos="576"/>
        </w:tabs>
        <w:spacing w:before="124"/>
        <w:ind w:hanging="235"/>
        <w:rPr>
          <w:rFonts w:ascii="Times New Roman" w:hAnsi="Times New Roman" w:cs="Times New Roman"/>
          <w:sz w:val="24"/>
        </w:rPr>
      </w:pPr>
      <w:r w:rsidRPr="00AC1B5C">
        <w:rPr>
          <w:rFonts w:ascii="Times New Roman" w:hAnsi="Times New Roman" w:cs="Times New Roman"/>
          <w:color w:val="353535"/>
          <w:sz w:val="24"/>
          <w:lang w:bidi="ru-RU"/>
        </w:rPr>
        <w:t>Герметизация шкафов, дверей и окон при внутренней отделке</w:t>
      </w:r>
      <w:r w:rsidR="00E95278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4154AEAC" w14:textId="53067242" w:rsidR="00365375" w:rsidRPr="00AC1B5C" w:rsidRDefault="007135AC">
      <w:pPr>
        <w:pStyle w:val="a4"/>
        <w:numPr>
          <w:ilvl w:val="0"/>
          <w:numId w:val="5"/>
        </w:numPr>
        <w:tabs>
          <w:tab w:val="left" w:pos="576"/>
        </w:tabs>
        <w:ind w:hanging="235"/>
        <w:rPr>
          <w:rFonts w:ascii="Times New Roman" w:hAnsi="Times New Roman" w:cs="Times New Roman"/>
          <w:sz w:val="24"/>
        </w:rPr>
      </w:pPr>
      <w:r w:rsidRPr="00AC1B5C">
        <w:rPr>
          <w:rFonts w:ascii="Times New Roman" w:hAnsi="Times New Roman" w:cs="Times New Roman"/>
          <w:color w:val="353535"/>
          <w:sz w:val="24"/>
          <w:lang w:bidi="ru-RU"/>
        </w:rPr>
        <w:t>Склеивание и герметизация коробок для наружной рекламы, витрин и осветительных приборов</w:t>
      </w:r>
      <w:r w:rsidR="00E95278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68BDCE61" w14:textId="77777777" w:rsidR="00365375" w:rsidRPr="00AC1B5C" w:rsidRDefault="007135AC">
      <w:pPr>
        <w:pStyle w:val="a4"/>
        <w:numPr>
          <w:ilvl w:val="0"/>
          <w:numId w:val="5"/>
        </w:numPr>
        <w:tabs>
          <w:tab w:val="left" w:pos="576"/>
        </w:tabs>
        <w:ind w:hanging="235"/>
        <w:rPr>
          <w:rFonts w:ascii="Times New Roman" w:hAnsi="Times New Roman" w:cs="Times New Roman"/>
          <w:sz w:val="24"/>
        </w:rPr>
      </w:pPr>
      <w:r w:rsidRPr="00AC1B5C">
        <w:rPr>
          <w:rFonts w:ascii="Times New Roman" w:hAnsi="Times New Roman" w:cs="Times New Roman"/>
          <w:color w:val="353535"/>
          <w:sz w:val="24"/>
          <w:lang w:bidi="ru-RU"/>
        </w:rPr>
        <w:t>Склеивание и герметизация мебели, изделий ручной работы и т.</w:t>
      </w:r>
      <w:r w:rsidR="00E95278">
        <w:rPr>
          <w:rFonts w:ascii="Times New Roman" w:hAnsi="Times New Roman" w:cs="Times New Roman"/>
          <w:color w:val="353535"/>
          <w:sz w:val="24"/>
          <w:lang w:bidi="ru-RU"/>
        </w:rPr>
        <w:t> </w:t>
      </w:r>
      <w:r w:rsidRPr="00AC1B5C">
        <w:rPr>
          <w:rFonts w:ascii="Times New Roman" w:hAnsi="Times New Roman" w:cs="Times New Roman"/>
          <w:color w:val="353535"/>
          <w:sz w:val="24"/>
          <w:lang w:bidi="ru-RU"/>
        </w:rPr>
        <w:t>д.</w:t>
      </w:r>
    </w:p>
    <w:p w14:paraId="54A34D88" w14:textId="77777777" w:rsidR="00365375" w:rsidRPr="00AC1B5C" w:rsidRDefault="007135AC">
      <w:pPr>
        <w:pStyle w:val="1"/>
        <w:spacing w:before="58"/>
        <w:rPr>
          <w:rFonts w:ascii="Times New Roman" w:hAnsi="Times New Roman" w:cs="Times New Roman"/>
        </w:rPr>
      </w:pPr>
      <w:r w:rsidRPr="00AC1B5C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C1B5C">
        <w:rPr>
          <w:rFonts w:ascii="Times New Roman" w:hAnsi="Times New Roman" w:cs="Times New Roman"/>
          <w:color w:val="353535"/>
          <w:lang w:bidi="ru-RU"/>
        </w:rPr>
        <w:t xml:space="preserve"> Основные особенности</w:t>
      </w:r>
    </w:p>
    <w:p w14:paraId="17E242A2" w14:textId="395A32E8" w:rsidR="00365375" w:rsidRPr="00AC1B5C" w:rsidRDefault="007135AC">
      <w:pPr>
        <w:pStyle w:val="a4"/>
        <w:numPr>
          <w:ilvl w:val="0"/>
          <w:numId w:val="4"/>
        </w:numPr>
        <w:tabs>
          <w:tab w:val="left" w:pos="576"/>
        </w:tabs>
        <w:spacing w:before="124"/>
        <w:ind w:hanging="235"/>
        <w:rPr>
          <w:rFonts w:ascii="Times New Roman" w:hAnsi="Times New Roman" w:cs="Times New Roman"/>
          <w:sz w:val="24"/>
        </w:rPr>
      </w:pPr>
      <w:r w:rsidRPr="00AC1B5C">
        <w:rPr>
          <w:rFonts w:ascii="Times New Roman" w:hAnsi="Times New Roman" w:cs="Times New Roman"/>
          <w:color w:val="353535"/>
          <w:sz w:val="24"/>
          <w:lang w:bidi="ru-RU"/>
        </w:rPr>
        <w:t>Высокая прозрачность и отсутствие затенения</w:t>
      </w:r>
      <w:r w:rsidR="00E95278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5E230DBA" w14:textId="545FBB75" w:rsidR="00365375" w:rsidRPr="00AC1B5C" w:rsidRDefault="007135AC">
      <w:pPr>
        <w:pStyle w:val="a4"/>
        <w:numPr>
          <w:ilvl w:val="0"/>
          <w:numId w:val="4"/>
        </w:numPr>
        <w:tabs>
          <w:tab w:val="left" w:pos="576"/>
        </w:tabs>
        <w:ind w:hanging="235"/>
        <w:rPr>
          <w:rFonts w:ascii="Times New Roman" w:hAnsi="Times New Roman" w:cs="Times New Roman"/>
          <w:sz w:val="24"/>
        </w:rPr>
      </w:pPr>
      <w:r w:rsidRPr="00AC1B5C">
        <w:rPr>
          <w:rFonts w:ascii="Times New Roman" w:hAnsi="Times New Roman" w:cs="Times New Roman"/>
          <w:color w:val="353535"/>
          <w:sz w:val="24"/>
          <w:lang w:bidi="ru-RU"/>
        </w:rPr>
        <w:t>Отсутствие утечки силиконовой жидкости, толуола и формальдегида</w:t>
      </w:r>
      <w:r w:rsidR="00E95278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01D2805A" w14:textId="77A754C9" w:rsidR="00365375" w:rsidRPr="00AC1B5C" w:rsidRDefault="007135AC">
      <w:pPr>
        <w:pStyle w:val="a4"/>
        <w:numPr>
          <w:ilvl w:val="0"/>
          <w:numId w:val="4"/>
        </w:numPr>
        <w:tabs>
          <w:tab w:val="left" w:pos="576"/>
        </w:tabs>
        <w:ind w:hanging="235"/>
        <w:rPr>
          <w:rFonts w:ascii="Times New Roman" w:hAnsi="Times New Roman" w:cs="Times New Roman"/>
          <w:sz w:val="24"/>
        </w:rPr>
      </w:pPr>
      <w:r w:rsidRPr="00AC1B5C">
        <w:rPr>
          <w:rFonts w:ascii="Times New Roman" w:hAnsi="Times New Roman" w:cs="Times New Roman"/>
          <w:color w:val="353535"/>
          <w:sz w:val="24"/>
          <w:lang w:bidi="ru-RU"/>
        </w:rPr>
        <w:t>Хорошая формовка и отсутствие усадки</w:t>
      </w:r>
      <w:r w:rsidR="00E95278">
        <w:rPr>
          <w:rFonts w:ascii="Times New Roman" w:hAnsi="Times New Roman" w:cs="Times New Roman"/>
          <w:color w:val="353535"/>
          <w:sz w:val="24"/>
          <w:lang w:bidi="ru-RU"/>
        </w:rPr>
        <w:t>.</w:t>
      </w:r>
    </w:p>
    <w:p w14:paraId="03929FC4" w14:textId="77777777" w:rsidR="00365375" w:rsidRPr="00AC1B5C" w:rsidRDefault="007135AC">
      <w:pPr>
        <w:pStyle w:val="a4"/>
        <w:numPr>
          <w:ilvl w:val="0"/>
          <w:numId w:val="4"/>
        </w:numPr>
        <w:tabs>
          <w:tab w:val="left" w:pos="576"/>
        </w:tabs>
        <w:ind w:hanging="235"/>
        <w:rPr>
          <w:rFonts w:ascii="Times New Roman" w:hAnsi="Times New Roman" w:cs="Times New Roman"/>
          <w:sz w:val="24"/>
        </w:rPr>
      </w:pPr>
      <w:r w:rsidRPr="00AC1B5C">
        <w:rPr>
          <w:rFonts w:ascii="Times New Roman" w:hAnsi="Times New Roman" w:cs="Times New Roman"/>
          <w:color w:val="353535"/>
          <w:sz w:val="24"/>
          <w:lang w:bidi="ru-RU"/>
        </w:rPr>
        <w:t>Хорошая эластичность и прочное сцепление с большинством материалов.</w:t>
      </w:r>
    </w:p>
    <w:p w14:paraId="2B07D5FC" w14:textId="77777777" w:rsidR="00365375" w:rsidRPr="00AC1B5C" w:rsidRDefault="007135AC">
      <w:pPr>
        <w:pStyle w:val="1"/>
        <w:spacing w:before="58"/>
        <w:rPr>
          <w:rFonts w:ascii="Times New Roman" w:hAnsi="Times New Roman" w:cs="Times New Roman"/>
        </w:rPr>
      </w:pPr>
      <w:r w:rsidRPr="00AC1B5C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C1B5C">
        <w:rPr>
          <w:rFonts w:ascii="Times New Roman" w:hAnsi="Times New Roman" w:cs="Times New Roman"/>
          <w:color w:val="353535"/>
          <w:lang w:bidi="ru-RU"/>
        </w:rPr>
        <w:t xml:space="preserve"> Таблица технических данных</w:t>
      </w:r>
    </w:p>
    <w:p w14:paraId="66A8DC5B" w14:textId="77777777" w:rsidR="00365375" w:rsidRPr="00AC1B5C" w:rsidRDefault="00365375">
      <w:pPr>
        <w:pStyle w:val="a3"/>
        <w:spacing w:before="5"/>
        <w:ind w:left="0"/>
        <w:rPr>
          <w:rFonts w:ascii="Times New Roman" w:hAnsi="Times New Roman" w:cs="Times New Roman"/>
          <w:b/>
          <w:sz w:val="9"/>
        </w:rPr>
      </w:pPr>
    </w:p>
    <w:tbl>
      <w:tblPr>
        <w:tblStyle w:val="TableNormal"/>
        <w:tblW w:w="0" w:type="auto"/>
        <w:tblInd w:w="488" w:type="dxa"/>
        <w:tblBorders>
          <w:top w:val="single" w:sz="2" w:space="0" w:color="BEBEBE"/>
          <w:left w:val="single" w:sz="2" w:space="0" w:color="BEBEBE"/>
          <w:bottom w:val="single" w:sz="2" w:space="0" w:color="BEBEBE"/>
          <w:right w:val="single" w:sz="2" w:space="0" w:color="BEBEBE"/>
          <w:insideH w:val="single" w:sz="2" w:space="0" w:color="BEBEBE"/>
          <w:insideV w:val="single" w:sz="2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997"/>
        <w:gridCol w:w="1590"/>
        <w:gridCol w:w="1462"/>
        <w:gridCol w:w="2219"/>
      </w:tblGrid>
      <w:tr w:rsidR="00365375" w:rsidRPr="00E95278" w14:paraId="7D89D192" w14:textId="77777777" w:rsidTr="00AC4C47">
        <w:trPr>
          <w:trHeight w:val="57"/>
        </w:trPr>
        <w:tc>
          <w:tcPr>
            <w:tcW w:w="2997" w:type="dxa"/>
          </w:tcPr>
          <w:p w14:paraId="771A8C60" w14:textId="77777777" w:rsidR="00365375" w:rsidRPr="00AC1B5C" w:rsidRDefault="007135AC">
            <w:pPr>
              <w:pStyle w:val="TableParagraph"/>
              <w:spacing w:before="163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Компонент</w:t>
            </w:r>
          </w:p>
        </w:tc>
        <w:tc>
          <w:tcPr>
            <w:tcW w:w="1590" w:type="dxa"/>
          </w:tcPr>
          <w:p w14:paraId="50882407" w14:textId="77777777" w:rsidR="00365375" w:rsidRPr="00AC1B5C" w:rsidRDefault="007135AC">
            <w:pPr>
              <w:pStyle w:val="TableParagraph"/>
              <w:spacing w:before="163"/>
              <w:ind w:left="351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Стандарт</w:t>
            </w:r>
          </w:p>
        </w:tc>
        <w:tc>
          <w:tcPr>
            <w:tcW w:w="1462" w:type="dxa"/>
          </w:tcPr>
          <w:p w14:paraId="11DB02C7" w14:textId="77777777" w:rsidR="00365375" w:rsidRPr="00AC1B5C" w:rsidRDefault="007135AC">
            <w:pPr>
              <w:pStyle w:val="TableParagraph"/>
              <w:spacing w:before="163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Технические характеристики</w:t>
            </w:r>
          </w:p>
        </w:tc>
        <w:tc>
          <w:tcPr>
            <w:tcW w:w="2219" w:type="dxa"/>
          </w:tcPr>
          <w:p w14:paraId="1A0644CB" w14:textId="77777777" w:rsidR="00365375" w:rsidRPr="00AC1B5C" w:rsidRDefault="007135AC">
            <w:pPr>
              <w:pStyle w:val="TableParagraph"/>
              <w:spacing w:before="163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Типовое значение</w:t>
            </w:r>
          </w:p>
        </w:tc>
      </w:tr>
      <w:tr w:rsidR="00365375" w:rsidRPr="00E95278" w14:paraId="66DAA5A9" w14:textId="77777777" w:rsidTr="00AC4C47">
        <w:trPr>
          <w:trHeight w:val="57"/>
        </w:trPr>
        <w:tc>
          <w:tcPr>
            <w:tcW w:w="2997" w:type="dxa"/>
          </w:tcPr>
          <w:p w14:paraId="2B39C63A" w14:textId="77777777" w:rsidR="00365375" w:rsidRPr="00AC1B5C" w:rsidRDefault="00365375">
            <w:pPr>
              <w:pStyle w:val="TableParagraph"/>
              <w:spacing w:before="9"/>
              <w:ind w:left="0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62766008" w14:textId="77777777" w:rsidR="00365375" w:rsidRPr="00AC1B5C" w:rsidRDefault="007135AC">
            <w:pPr>
              <w:pStyle w:val="TableParagraph"/>
              <w:spacing w:before="0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sz w:val="24"/>
                <w:lang w:bidi="ru-RU"/>
              </w:rPr>
              <w:t>Внешний вид</w:t>
            </w:r>
          </w:p>
        </w:tc>
        <w:tc>
          <w:tcPr>
            <w:tcW w:w="1590" w:type="dxa"/>
          </w:tcPr>
          <w:p w14:paraId="724EFF40" w14:textId="77777777" w:rsidR="00365375" w:rsidRPr="00AC1B5C" w:rsidRDefault="00365375">
            <w:pPr>
              <w:pStyle w:val="TableParagraph"/>
              <w:spacing w:before="9"/>
              <w:ind w:left="0"/>
              <w:jc w:val="left"/>
              <w:rPr>
                <w:rFonts w:ascii="Times New Roman" w:hAnsi="Times New Roman" w:cs="Times New Roman"/>
                <w:b/>
                <w:sz w:val="19"/>
              </w:rPr>
            </w:pPr>
          </w:p>
          <w:p w14:paraId="5BA32D1D" w14:textId="77777777" w:rsidR="00365375" w:rsidRPr="00AC1B5C" w:rsidRDefault="007135AC">
            <w:pPr>
              <w:pStyle w:val="TableParagraph"/>
              <w:spacing w:before="0"/>
              <w:ind w:left="502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sz w:val="24"/>
                <w:lang w:bidi="ru-RU"/>
              </w:rPr>
              <w:t>Визуальный контроль</w:t>
            </w:r>
          </w:p>
        </w:tc>
        <w:tc>
          <w:tcPr>
            <w:tcW w:w="1462" w:type="dxa"/>
          </w:tcPr>
          <w:p w14:paraId="1E069CE9" w14:textId="77777777" w:rsidR="00365375" w:rsidRPr="00AC1B5C" w:rsidRDefault="007135AC">
            <w:pPr>
              <w:pStyle w:val="TableParagraph"/>
              <w:spacing w:before="61" w:line="295" w:lineRule="auto"/>
              <w:ind w:left="460" w:right="303" w:hanging="137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sz w:val="24"/>
                <w:lang w:bidi="ru-RU"/>
              </w:rPr>
              <w:t>Однородная паста</w:t>
            </w:r>
          </w:p>
        </w:tc>
        <w:tc>
          <w:tcPr>
            <w:tcW w:w="2219" w:type="dxa"/>
          </w:tcPr>
          <w:p w14:paraId="7EBE5548" w14:textId="77777777" w:rsidR="00365375" w:rsidRPr="00AC1B5C" w:rsidRDefault="007135AC">
            <w:pPr>
              <w:pStyle w:val="TableParagraph"/>
              <w:spacing w:before="61" w:line="295" w:lineRule="auto"/>
              <w:ind w:left="421" w:right="401" w:firstLine="91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sz w:val="24"/>
                <w:lang w:bidi="ru-RU"/>
              </w:rPr>
              <w:t>Прозрачная однородная паста</w:t>
            </w:r>
          </w:p>
        </w:tc>
      </w:tr>
      <w:tr w:rsidR="00365375" w:rsidRPr="00E95278" w14:paraId="6500D74E" w14:textId="77777777" w:rsidTr="00AC4C47">
        <w:trPr>
          <w:trHeight w:val="57"/>
        </w:trPr>
        <w:tc>
          <w:tcPr>
            <w:tcW w:w="2997" w:type="dxa"/>
          </w:tcPr>
          <w:p w14:paraId="6D1243FF" w14:textId="77777777" w:rsidR="00365375" w:rsidRPr="00AC1B5C" w:rsidRDefault="007135AC">
            <w:pPr>
              <w:pStyle w:val="TableParagraph"/>
              <w:spacing w:before="162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Плотность (г/см3)</w:t>
            </w:r>
          </w:p>
        </w:tc>
        <w:tc>
          <w:tcPr>
            <w:tcW w:w="1590" w:type="dxa"/>
          </w:tcPr>
          <w:p w14:paraId="70C77449" w14:textId="77777777" w:rsidR="00365375" w:rsidRPr="00AC1B5C" w:rsidRDefault="007135AC">
            <w:pPr>
              <w:pStyle w:val="TableParagraph"/>
              <w:spacing w:before="162"/>
              <w:ind w:left="214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2EC50F07" w14:textId="77777777" w:rsidR="00365375" w:rsidRPr="00AC1B5C" w:rsidRDefault="007135AC">
            <w:pPr>
              <w:pStyle w:val="TableParagraph"/>
              <w:spacing w:before="162"/>
              <w:ind w:left="86" w:right="86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1,0 ± 0,1</w:t>
            </w:r>
          </w:p>
        </w:tc>
        <w:tc>
          <w:tcPr>
            <w:tcW w:w="2219" w:type="dxa"/>
          </w:tcPr>
          <w:p w14:paraId="58DE58C8" w14:textId="77777777" w:rsidR="00365375" w:rsidRPr="00AC1B5C" w:rsidRDefault="007135AC">
            <w:pPr>
              <w:pStyle w:val="TableParagraph"/>
              <w:spacing w:before="162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1,05</w:t>
            </w:r>
          </w:p>
        </w:tc>
      </w:tr>
      <w:tr w:rsidR="00365375" w:rsidRPr="00E95278" w14:paraId="31704187" w14:textId="77777777" w:rsidTr="00AC4C47">
        <w:trPr>
          <w:trHeight w:val="57"/>
        </w:trPr>
        <w:tc>
          <w:tcPr>
            <w:tcW w:w="2997" w:type="dxa"/>
          </w:tcPr>
          <w:p w14:paraId="6C50C5B1" w14:textId="77777777" w:rsidR="00365375" w:rsidRPr="00AC1B5C" w:rsidRDefault="007135AC">
            <w:pPr>
              <w:pStyle w:val="TableParagraph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Провисание (мм)</w:t>
            </w:r>
          </w:p>
        </w:tc>
        <w:tc>
          <w:tcPr>
            <w:tcW w:w="1590" w:type="dxa"/>
          </w:tcPr>
          <w:p w14:paraId="71BD08E4" w14:textId="77777777" w:rsidR="00365375" w:rsidRPr="00AC1B5C" w:rsidRDefault="007135AC">
            <w:pPr>
              <w:pStyle w:val="TableParagraph"/>
              <w:ind w:left="214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7C0AFAC0" w14:textId="77777777" w:rsidR="00365375" w:rsidRPr="00AC1B5C" w:rsidRDefault="007135AC">
            <w:pPr>
              <w:pStyle w:val="TableParagraph"/>
              <w:ind w:right="86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&lt; 1</w:t>
            </w:r>
          </w:p>
        </w:tc>
        <w:tc>
          <w:tcPr>
            <w:tcW w:w="2219" w:type="dxa"/>
          </w:tcPr>
          <w:p w14:paraId="4C42958E" w14:textId="77777777" w:rsidR="00365375" w:rsidRPr="00AC1B5C" w:rsidRDefault="007135AC">
            <w:pPr>
              <w:pStyle w:val="TableParagraph"/>
              <w:ind w:left="0" w:right="1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0</w:t>
            </w:r>
          </w:p>
        </w:tc>
      </w:tr>
      <w:tr w:rsidR="00365375" w:rsidRPr="00E95278" w14:paraId="015C5D0B" w14:textId="77777777" w:rsidTr="00AC4C47">
        <w:trPr>
          <w:trHeight w:val="57"/>
        </w:trPr>
        <w:tc>
          <w:tcPr>
            <w:tcW w:w="2997" w:type="dxa"/>
          </w:tcPr>
          <w:p w14:paraId="3A8EA2D2" w14:textId="77777777" w:rsidR="00365375" w:rsidRPr="00AC1B5C" w:rsidRDefault="007135AC">
            <w:pPr>
              <w:pStyle w:val="TableParagraph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Время отверждения до отлипа (мин)</w:t>
            </w:r>
          </w:p>
        </w:tc>
        <w:tc>
          <w:tcPr>
            <w:tcW w:w="1590" w:type="dxa"/>
          </w:tcPr>
          <w:p w14:paraId="0D0936C5" w14:textId="77777777" w:rsidR="00365375" w:rsidRPr="00AC1B5C" w:rsidRDefault="007135AC">
            <w:pPr>
              <w:pStyle w:val="TableParagraph"/>
              <w:ind w:left="214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13477</w:t>
            </w:r>
          </w:p>
        </w:tc>
        <w:tc>
          <w:tcPr>
            <w:tcW w:w="1462" w:type="dxa"/>
          </w:tcPr>
          <w:p w14:paraId="3586ED4C" w14:textId="77777777" w:rsidR="00365375" w:rsidRPr="00AC1B5C" w:rsidRDefault="007135AC">
            <w:pPr>
              <w:pStyle w:val="TableParagraph"/>
              <w:spacing w:before="134"/>
              <w:ind w:right="86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10 ~ 20</w:t>
            </w:r>
          </w:p>
        </w:tc>
        <w:tc>
          <w:tcPr>
            <w:tcW w:w="2219" w:type="dxa"/>
          </w:tcPr>
          <w:p w14:paraId="144A4C43" w14:textId="77777777" w:rsidR="00365375" w:rsidRPr="00AC1B5C" w:rsidRDefault="007135AC">
            <w:pPr>
              <w:pStyle w:val="TableParagraph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15</w:t>
            </w:r>
          </w:p>
        </w:tc>
      </w:tr>
      <w:tr w:rsidR="00365375" w:rsidRPr="00E95278" w14:paraId="20211DBE" w14:textId="77777777" w:rsidTr="00AC4C47">
        <w:trPr>
          <w:trHeight w:val="57"/>
        </w:trPr>
        <w:tc>
          <w:tcPr>
            <w:tcW w:w="2997" w:type="dxa"/>
          </w:tcPr>
          <w:p w14:paraId="4F6A1309" w14:textId="77777777" w:rsidR="00365375" w:rsidRPr="00AC1B5C" w:rsidRDefault="007135AC">
            <w:pPr>
              <w:pStyle w:val="TableParagraph"/>
              <w:spacing w:before="160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Скорость отверждения (мм/сут)</w:t>
            </w:r>
          </w:p>
        </w:tc>
        <w:tc>
          <w:tcPr>
            <w:tcW w:w="1590" w:type="dxa"/>
          </w:tcPr>
          <w:p w14:paraId="33692846" w14:textId="77777777" w:rsidR="00365375" w:rsidRPr="00AC1B5C" w:rsidRDefault="007135AC">
            <w:pPr>
              <w:pStyle w:val="TableParagraph"/>
              <w:spacing w:before="160"/>
              <w:ind w:left="267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HG/T 4363</w:t>
            </w:r>
          </w:p>
        </w:tc>
        <w:tc>
          <w:tcPr>
            <w:tcW w:w="1462" w:type="dxa"/>
          </w:tcPr>
          <w:p w14:paraId="643AC8DD" w14:textId="77777777" w:rsidR="00365375" w:rsidRPr="00AC1B5C" w:rsidRDefault="007135AC">
            <w:pPr>
              <w:pStyle w:val="TableParagraph"/>
              <w:spacing w:before="160"/>
              <w:ind w:right="86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≥3,0</w:t>
            </w:r>
          </w:p>
        </w:tc>
        <w:tc>
          <w:tcPr>
            <w:tcW w:w="2219" w:type="dxa"/>
          </w:tcPr>
          <w:p w14:paraId="3E38B268" w14:textId="77777777" w:rsidR="00365375" w:rsidRPr="00AC1B5C" w:rsidRDefault="007135AC">
            <w:pPr>
              <w:pStyle w:val="TableParagraph"/>
              <w:spacing w:before="160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3,3</w:t>
            </w:r>
          </w:p>
        </w:tc>
      </w:tr>
      <w:tr w:rsidR="00365375" w:rsidRPr="00E95278" w14:paraId="41DBD10F" w14:textId="77777777" w:rsidTr="00AC4C47">
        <w:trPr>
          <w:trHeight w:val="57"/>
        </w:trPr>
        <w:tc>
          <w:tcPr>
            <w:tcW w:w="2997" w:type="dxa"/>
          </w:tcPr>
          <w:p w14:paraId="317ED352" w14:textId="77777777" w:rsidR="00365375" w:rsidRPr="00AC1B5C" w:rsidRDefault="007135AC">
            <w:pPr>
              <w:pStyle w:val="TableParagraph"/>
              <w:spacing w:before="162"/>
              <w:ind w:left="229" w:right="230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Твердость (по шору А)</w:t>
            </w:r>
          </w:p>
        </w:tc>
        <w:tc>
          <w:tcPr>
            <w:tcW w:w="1590" w:type="dxa"/>
          </w:tcPr>
          <w:p w14:paraId="697DCDB3" w14:textId="77777777" w:rsidR="00365375" w:rsidRPr="00AC1B5C" w:rsidRDefault="007135AC">
            <w:pPr>
              <w:pStyle w:val="TableParagraph"/>
              <w:spacing w:before="162"/>
              <w:ind w:left="336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531</w:t>
            </w:r>
          </w:p>
        </w:tc>
        <w:tc>
          <w:tcPr>
            <w:tcW w:w="1462" w:type="dxa"/>
          </w:tcPr>
          <w:p w14:paraId="1A492EDC" w14:textId="77777777" w:rsidR="00365375" w:rsidRPr="00AC1B5C" w:rsidRDefault="007135AC">
            <w:pPr>
              <w:pStyle w:val="TableParagraph"/>
              <w:spacing w:before="162"/>
              <w:ind w:right="86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30 ± 5</w:t>
            </w:r>
          </w:p>
        </w:tc>
        <w:tc>
          <w:tcPr>
            <w:tcW w:w="2219" w:type="dxa"/>
          </w:tcPr>
          <w:p w14:paraId="049777CE" w14:textId="77777777" w:rsidR="00365375" w:rsidRPr="00AC1B5C" w:rsidRDefault="007135AC">
            <w:pPr>
              <w:pStyle w:val="TableParagraph"/>
              <w:spacing w:before="162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32</w:t>
            </w:r>
          </w:p>
        </w:tc>
      </w:tr>
      <w:tr w:rsidR="00365375" w:rsidRPr="00E95278" w14:paraId="40F8D977" w14:textId="77777777" w:rsidTr="00AC4C47">
        <w:trPr>
          <w:trHeight w:val="57"/>
        </w:trPr>
        <w:tc>
          <w:tcPr>
            <w:tcW w:w="2997" w:type="dxa"/>
          </w:tcPr>
          <w:p w14:paraId="28F00145" w14:textId="77777777" w:rsidR="00365375" w:rsidRPr="00AC1B5C" w:rsidRDefault="007135AC">
            <w:pPr>
              <w:pStyle w:val="TableParagraph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Предел прочности на растяжение (МПа)</w:t>
            </w:r>
          </w:p>
        </w:tc>
        <w:tc>
          <w:tcPr>
            <w:tcW w:w="1590" w:type="dxa"/>
          </w:tcPr>
          <w:p w14:paraId="1A6D7F39" w14:textId="77777777" w:rsidR="00365375" w:rsidRPr="00AC1B5C" w:rsidRDefault="007135AC">
            <w:pPr>
              <w:pStyle w:val="TableParagraph"/>
              <w:ind w:left="336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528</w:t>
            </w:r>
          </w:p>
        </w:tc>
        <w:tc>
          <w:tcPr>
            <w:tcW w:w="1462" w:type="dxa"/>
          </w:tcPr>
          <w:p w14:paraId="75B6684C" w14:textId="77777777" w:rsidR="00365375" w:rsidRPr="00AC1B5C" w:rsidRDefault="007135AC">
            <w:pPr>
              <w:pStyle w:val="TableParagraph"/>
              <w:ind w:right="86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1,5</w:t>
            </w:r>
          </w:p>
        </w:tc>
        <w:tc>
          <w:tcPr>
            <w:tcW w:w="2219" w:type="dxa"/>
          </w:tcPr>
          <w:p w14:paraId="71CC2D75" w14:textId="77777777" w:rsidR="00365375" w:rsidRPr="00AC1B5C" w:rsidRDefault="007135AC">
            <w:pPr>
              <w:pStyle w:val="TableParagraph"/>
              <w:ind w:left="457" w:right="458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1,8</w:t>
            </w:r>
          </w:p>
        </w:tc>
      </w:tr>
      <w:tr w:rsidR="00365375" w:rsidRPr="00E95278" w14:paraId="123BED3C" w14:textId="77777777" w:rsidTr="00AC4C47">
        <w:trPr>
          <w:trHeight w:val="57"/>
        </w:trPr>
        <w:tc>
          <w:tcPr>
            <w:tcW w:w="2997" w:type="dxa"/>
          </w:tcPr>
          <w:p w14:paraId="25BB7CBA" w14:textId="77777777" w:rsidR="00365375" w:rsidRPr="00AC1B5C" w:rsidRDefault="007135AC">
            <w:pPr>
              <w:pStyle w:val="TableParagraph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Удлинение при разрыве (%)</w:t>
            </w:r>
          </w:p>
        </w:tc>
        <w:tc>
          <w:tcPr>
            <w:tcW w:w="1590" w:type="dxa"/>
          </w:tcPr>
          <w:p w14:paraId="24ACC4E3" w14:textId="77777777" w:rsidR="00365375" w:rsidRPr="00AC1B5C" w:rsidRDefault="007135AC">
            <w:pPr>
              <w:pStyle w:val="TableParagraph"/>
              <w:ind w:left="336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GB/T 528</w:t>
            </w:r>
          </w:p>
        </w:tc>
        <w:tc>
          <w:tcPr>
            <w:tcW w:w="1462" w:type="dxa"/>
          </w:tcPr>
          <w:p w14:paraId="1309FFBA" w14:textId="77777777" w:rsidR="00365375" w:rsidRPr="00AC1B5C" w:rsidRDefault="007135AC">
            <w:pPr>
              <w:pStyle w:val="TableParagraph"/>
              <w:ind w:right="86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≥ 300</w:t>
            </w:r>
          </w:p>
        </w:tc>
        <w:tc>
          <w:tcPr>
            <w:tcW w:w="2219" w:type="dxa"/>
          </w:tcPr>
          <w:p w14:paraId="01A42C16" w14:textId="77777777" w:rsidR="00365375" w:rsidRPr="00AC1B5C" w:rsidRDefault="007135AC">
            <w:pPr>
              <w:pStyle w:val="TableParagraph"/>
              <w:ind w:left="459" w:right="458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350</w:t>
            </w:r>
          </w:p>
        </w:tc>
      </w:tr>
      <w:tr w:rsidR="00365375" w:rsidRPr="00E95278" w14:paraId="2D7C5200" w14:textId="77777777" w:rsidTr="00AC4C47">
        <w:trPr>
          <w:trHeight w:val="57"/>
        </w:trPr>
        <w:tc>
          <w:tcPr>
            <w:tcW w:w="2997" w:type="dxa"/>
          </w:tcPr>
          <w:p w14:paraId="2008D4D7" w14:textId="77777777" w:rsidR="00365375" w:rsidRPr="00AC1B5C" w:rsidRDefault="007135AC">
            <w:pPr>
              <w:pStyle w:val="TableParagraph"/>
              <w:spacing w:before="111"/>
              <w:ind w:left="230" w:right="230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Рабочая температура (</w:t>
            </w:r>
            <w:r w:rsidRPr="00AC1B5C">
              <w:rPr>
                <w:rFonts w:ascii="Cambria Math" w:hAnsi="Cambria Math" w:cs="Cambria Math"/>
                <w:color w:val="353535"/>
                <w:sz w:val="24"/>
                <w:lang w:bidi="ru-RU"/>
              </w:rPr>
              <w:t>℃</w:t>
            </w: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)</w:t>
            </w:r>
          </w:p>
        </w:tc>
        <w:tc>
          <w:tcPr>
            <w:tcW w:w="1590" w:type="dxa"/>
          </w:tcPr>
          <w:p w14:paraId="0DDA0A5F" w14:textId="77777777" w:rsidR="00365375" w:rsidRPr="00AC1B5C" w:rsidRDefault="007135AC">
            <w:pPr>
              <w:pStyle w:val="TableParagraph"/>
              <w:spacing w:before="163"/>
              <w:ind w:left="0" w:right="2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  <w:tc>
          <w:tcPr>
            <w:tcW w:w="1462" w:type="dxa"/>
          </w:tcPr>
          <w:p w14:paraId="00CC9A92" w14:textId="77777777" w:rsidR="00365375" w:rsidRPr="00AC1B5C" w:rsidRDefault="007135AC">
            <w:pPr>
              <w:pStyle w:val="TableParagraph"/>
              <w:spacing w:before="163"/>
              <w:ind w:right="86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-45 ~ +850</w:t>
            </w:r>
          </w:p>
        </w:tc>
        <w:tc>
          <w:tcPr>
            <w:tcW w:w="2219" w:type="dxa"/>
          </w:tcPr>
          <w:p w14:paraId="445289C6" w14:textId="77777777" w:rsidR="00365375" w:rsidRPr="00AC1B5C" w:rsidRDefault="007135AC">
            <w:pPr>
              <w:pStyle w:val="TableParagraph"/>
              <w:spacing w:before="163"/>
              <w:ind w:left="0" w:right="1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w w:val="99"/>
                <w:sz w:val="24"/>
                <w:lang w:bidi="ru-RU"/>
              </w:rPr>
              <w:t>/</w:t>
            </w:r>
          </w:p>
        </w:tc>
      </w:tr>
      <w:tr w:rsidR="00365375" w:rsidRPr="00E95278" w14:paraId="04DDD927" w14:textId="77777777" w:rsidTr="00AC4C47">
        <w:trPr>
          <w:trHeight w:val="57"/>
        </w:trPr>
        <w:tc>
          <w:tcPr>
            <w:tcW w:w="8268" w:type="dxa"/>
            <w:gridSpan w:val="4"/>
          </w:tcPr>
          <w:p w14:paraId="1562A843" w14:textId="089069F1" w:rsidR="00365375" w:rsidRPr="00AC1B5C" w:rsidRDefault="007135AC">
            <w:pPr>
              <w:pStyle w:val="TableParagraph"/>
              <w:spacing w:before="43"/>
              <w:ind w:left="105"/>
              <w:jc w:val="left"/>
              <w:rPr>
                <w:rFonts w:ascii="Times New Roman" w:hAnsi="Times New Roman" w:cs="Times New Roman"/>
                <w:sz w:val="24"/>
              </w:rPr>
            </w:pP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Примечание</w:t>
            </w:r>
            <w:r w:rsidR="00E9527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.</w:t>
            </w:r>
            <w:r w:rsidR="00E95278"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 </w:t>
            </w: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Все вышеуказанные типичные значения были выявлены при </w:t>
            </w: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lastRenderedPageBreak/>
              <w:t xml:space="preserve">температуре 23 ± 2 </w:t>
            </w:r>
            <w:r w:rsidRPr="00AC1B5C">
              <w:rPr>
                <w:rFonts w:ascii="Cambria Math" w:hAnsi="Cambria Math" w:cs="Cambria Math"/>
                <w:color w:val="353535"/>
                <w:sz w:val="24"/>
                <w:lang w:bidi="ru-RU"/>
              </w:rPr>
              <w:t>℃</w:t>
            </w:r>
            <w:r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 xml:space="preserve"> и относительной влажности 50 ± 5</w:t>
            </w:r>
            <w:r w:rsidR="00E95278" w:rsidRPr="00AC1B5C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%</w:t>
            </w:r>
            <w:r w:rsidR="00E95278">
              <w:rPr>
                <w:rFonts w:ascii="Times New Roman" w:hAnsi="Times New Roman" w:cs="Times New Roman"/>
                <w:color w:val="353535"/>
                <w:sz w:val="24"/>
                <w:lang w:bidi="ru-RU"/>
              </w:rPr>
              <w:t>.</w:t>
            </w:r>
          </w:p>
        </w:tc>
      </w:tr>
    </w:tbl>
    <w:p w14:paraId="4DE0533B" w14:textId="77777777" w:rsidR="00365375" w:rsidRPr="00AC1B5C" w:rsidRDefault="007135AC">
      <w:pPr>
        <w:spacing w:before="48"/>
        <w:ind w:left="100" w:right="947"/>
        <w:rPr>
          <w:rFonts w:ascii="Times New Roman" w:hAnsi="Times New Roman" w:cs="Times New Roman"/>
          <w:b/>
          <w:sz w:val="32"/>
        </w:rPr>
      </w:pPr>
      <w:r w:rsidRPr="00AC1B5C">
        <w:rPr>
          <w:rFonts w:ascii="Cambria Math" w:hAnsi="Cambria Math" w:cs="Cambria Math"/>
          <w:color w:val="353535"/>
          <w:sz w:val="32"/>
          <w:lang w:bidi="ru-RU"/>
        </w:rPr>
        <w:lastRenderedPageBreak/>
        <w:t>∎</w:t>
      </w:r>
      <w:r w:rsidRPr="00AC1B5C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AC1B5C">
        <w:rPr>
          <w:rFonts w:ascii="Times New Roman" w:hAnsi="Times New Roman" w:cs="Times New Roman"/>
          <w:b/>
          <w:color w:val="353535"/>
          <w:sz w:val="32"/>
          <w:lang w:bidi="ru-RU"/>
        </w:rPr>
        <w:t>Области применения</w:t>
      </w:r>
    </w:p>
    <w:p w14:paraId="31E5E2C4" w14:textId="77777777" w:rsidR="00365375" w:rsidRPr="00AC1B5C" w:rsidRDefault="007135AC">
      <w:pPr>
        <w:pStyle w:val="2"/>
        <w:numPr>
          <w:ilvl w:val="0"/>
          <w:numId w:val="3"/>
        </w:numPr>
        <w:tabs>
          <w:tab w:val="left" w:pos="520"/>
        </w:tabs>
        <w:spacing w:before="257"/>
        <w:rPr>
          <w:rFonts w:ascii="Times New Roman" w:hAnsi="Times New Roman" w:cs="Times New Roman"/>
        </w:rPr>
      </w:pPr>
      <w:r w:rsidRPr="00AC1B5C">
        <w:rPr>
          <w:rFonts w:ascii="Times New Roman" w:hAnsi="Times New Roman" w:cs="Times New Roman"/>
          <w:color w:val="353535"/>
          <w:spacing w:val="-3"/>
          <w:lang w:bidi="ru-RU"/>
        </w:rPr>
        <w:t>Предварительная обработка</w:t>
      </w:r>
    </w:p>
    <w:p w14:paraId="5B3934FF" w14:textId="77777777" w:rsidR="00365375" w:rsidRPr="00AC1B5C" w:rsidRDefault="007135AC">
      <w:pPr>
        <w:pStyle w:val="a3"/>
        <w:spacing w:before="152"/>
        <w:ind w:left="520" w:right="947"/>
        <w:rPr>
          <w:rFonts w:ascii="Times New Roman" w:hAnsi="Times New Roman" w:cs="Times New Roman"/>
        </w:rPr>
      </w:pPr>
      <w:r w:rsidRPr="00AC1B5C">
        <w:rPr>
          <w:rFonts w:ascii="Times New Roman" w:hAnsi="Times New Roman" w:cs="Times New Roman"/>
          <w:color w:val="353535"/>
          <w:lang w:bidi="ru-RU"/>
        </w:rPr>
        <w:t>Адгезионные поверхности должны быть чистыми, сухими, без масла и смазки.</w:t>
      </w:r>
    </w:p>
    <w:p w14:paraId="3CB2F287" w14:textId="77777777" w:rsidR="00365375" w:rsidRPr="00AC1B5C" w:rsidRDefault="00365375">
      <w:pPr>
        <w:rPr>
          <w:rFonts w:ascii="Times New Roman" w:hAnsi="Times New Roman" w:cs="Times New Roman"/>
        </w:rPr>
        <w:sectPr w:rsidR="00365375" w:rsidRPr="00AC1B5C">
          <w:headerReference w:type="default" r:id="rId7"/>
          <w:footerReference w:type="default" r:id="rId8"/>
          <w:type w:val="continuous"/>
          <w:pgSz w:w="11910" w:h="16840"/>
          <w:pgMar w:top="1560" w:right="500" w:bottom="1140" w:left="1340" w:header="463" w:footer="948" w:gutter="0"/>
          <w:cols w:space="720"/>
        </w:sectPr>
      </w:pPr>
    </w:p>
    <w:p w14:paraId="380F015B" w14:textId="77777777" w:rsidR="00365375" w:rsidRPr="00AC1B5C" w:rsidRDefault="00365375">
      <w:pPr>
        <w:pStyle w:val="a3"/>
        <w:spacing w:before="0"/>
        <w:ind w:left="0"/>
        <w:rPr>
          <w:rFonts w:ascii="Times New Roman" w:hAnsi="Times New Roman" w:cs="Times New Roman"/>
          <w:sz w:val="12"/>
        </w:rPr>
      </w:pPr>
    </w:p>
    <w:p w14:paraId="32B3D182" w14:textId="77777777" w:rsidR="00365375" w:rsidRPr="00AC1B5C" w:rsidRDefault="007135AC">
      <w:pPr>
        <w:pStyle w:val="2"/>
        <w:numPr>
          <w:ilvl w:val="0"/>
          <w:numId w:val="3"/>
        </w:numPr>
        <w:tabs>
          <w:tab w:val="left" w:pos="520"/>
        </w:tabs>
        <w:rPr>
          <w:rFonts w:ascii="Times New Roman" w:hAnsi="Times New Roman" w:cs="Times New Roman"/>
        </w:rPr>
      </w:pPr>
      <w:r w:rsidRPr="00AC1B5C">
        <w:rPr>
          <w:rFonts w:ascii="Times New Roman" w:hAnsi="Times New Roman" w:cs="Times New Roman"/>
          <w:color w:val="353535"/>
          <w:lang w:bidi="ru-RU"/>
        </w:rPr>
        <w:t>Область применения</w:t>
      </w:r>
    </w:p>
    <w:p w14:paraId="37792CB6" w14:textId="2B307778" w:rsidR="00365375" w:rsidRPr="00AC1B5C" w:rsidRDefault="007135AC">
      <w:pPr>
        <w:pStyle w:val="a4"/>
        <w:numPr>
          <w:ilvl w:val="1"/>
          <w:numId w:val="4"/>
        </w:numPr>
        <w:tabs>
          <w:tab w:val="left" w:pos="704"/>
        </w:tabs>
        <w:spacing w:before="156" w:line="232" w:lineRule="auto"/>
        <w:ind w:right="989" w:firstLine="0"/>
        <w:jc w:val="both"/>
        <w:rPr>
          <w:rFonts w:ascii="Times New Roman" w:hAnsi="Times New Roman" w:cs="Times New Roman"/>
          <w:sz w:val="24"/>
        </w:rPr>
      </w:pPr>
      <w:r w:rsidRPr="00AC1B5C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Температура и влажность оказывают большое влияние на время отлипа и скорость отверждения. Рекомендуемая температура нанесения</w:t>
      </w:r>
      <w:r w:rsidR="00E95278">
        <w:rPr>
          <w:rFonts w:ascii="Times New Roman" w:hAnsi="Times New Roman" w:cs="Times New Roman"/>
          <w:color w:val="353535"/>
          <w:spacing w:val="-4"/>
          <w:sz w:val="24"/>
          <w:lang w:bidi="ru-RU"/>
        </w:rPr>
        <w:t xml:space="preserve"> — </w:t>
      </w:r>
      <w:r w:rsidRPr="00AC1B5C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от +5 до 35</w:t>
      </w:r>
      <w:r w:rsidR="00E95278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 </w:t>
      </w:r>
      <w:r w:rsidRPr="00AC1B5C">
        <w:rPr>
          <w:rFonts w:ascii="Cambria Math" w:hAnsi="Cambria Math" w:cs="Cambria Math"/>
          <w:color w:val="353535"/>
          <w:spacing w:val="-4"/>
          <w:sz w:val="24"/>
          <w:lang w:bidi="ru-RU"/>
        </w:rPr>
        <w:t>℃</w:t>
      </w:r>
      <w:r w:rsidRPr="00AC1B5C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, относительная влажность</w:t>
      </w:r>
      <w:r w:rsidR="00E95278">
        <w:rPr>
          <w:rFonts w:ascii="Times New Roman" w:hAnsi="Times New Roman" w:cs="Times New Roman"/>
          <w:color w:val="353535"/>
          <w:spacing w:val="-4"/>
          <w:sz w:val="24"/>
          <w:lang w:bidi="ru-RU"/>
        </w:rPr>
        <w:t xml:space="preserve"> — </w:t>
      </w:r>
      <w:r w:rsidRPr="00AC1B5C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от 50 до 70</w:t>
      </w:r>
      <w:r w:rsidR="00E95278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 </w:t>
      </w:r>
      <w:r w:rsidRPr="00AC1B5C">
        <w:rPr>
          <w:rFonts w:ascii="Times New Roman" w:hAnsi="Times New Roman" w:cs="Times New Roman"/>
          <w:color w:val="353535"/>
          <w:spacing w:val="-4"/>
          <w:sz w:val="24"/>
          <w:lang w:bidi="ru-RU"/>
        </w:rPr>
        <w:t>%.</w:t>
      </w:r>
    </w:p>
    <w:p w14:paraId="3EB51CB5" w14:textId="77777777" w:rsidR="00365375" w:rsidRPr="00AC1B5C" w:rsidRDefault="007135AC">
      <w:pPr>
        <w:pStyle w:val="a4"/>
        <w:numPr>
          <w:ilvl w:val="1"/>
          <w:numId w:val="4"/>
        </w:numPr>
        <w:tabs>
          <w:tab w:val="left" w:pos="704"/>
        </w:tabs>
        <w:spacing w:before="21" w:line="254" w:lineRule="auto"/>
        <w:ind w:right="1000" w:firstLine="0"/>
        <w:rPr>
          <w:rFonts w:ascii="Times New Roman" w:hAnsi="Times New Roman" w:cs="Times New Roman"/>
          <w:sz w:val="24"/>
        </w:rPr>
      </w:pPr>
      <w:r w:rsidRPr="00AC1B5C">
        <w:rPr>
          <w:rFonts w:ascii="Times New Roman" w:hAnsi="Times New Roman" w:cs="Times New Roman"/>
          <w:color w:val="353535"/>
          <w:sz w:val="24"/>
          <w:lang w:bidi="ru-RU"/>
        </w:rPr>
        <w:t>Следы герметика можно отшлифовать и соскоблить скребком или полоской жесткого пенопласта, а некоторые элементы можно очистить мыльной водой до гладкости.</w:t>
      </w:r>
    </w:p>
    <w:p w14:paraId="451B1662" w14:textId="77777777" w:rsidR="00365375" w:rsidRPr="00AC1B5C" w:rsidRDefault="007135AC" w:rsidP="00AC4C47">
      <w:pPr>
        <w:pStyle w:val="a4"/>
        <w:numPr>
          <w:ilvl w:val="1"/>
          <w:numId w:val="4"/>
        </w:numPr>
        <w:tabs>
          <w:tab w:val="left" w:pos="704"/>
        </w:tabs>
        <w:spacing w:before="1" w:line="254" w:lineRule="auto"/>
        <w:ind w:right="856" w:firstLine="0"/>
        <w:jc w:val="both"/>
        <w:rPr>
          <w:rFonts w:ascii="Times New Roman" w:hAnsi="Times New Roman" w:cs="Times New Roman"/>
          <w:sz w:val="24"/>
        </w:rPr>
      </w:pPr>
      <w:r w:rsidRPr="00AC1B5C">
        <w:rPr>
          <w:rFonts w:ascii="Times New Roman" w:hAnsi="Times New Roman" w:cs="Times New Roman"/>
          <w:color w:val="353535"/>
          <w:sz w:val="24"/>
          <w:lang w:bidi="ru-RU"/>
        </w:rPr>
        <w:t>Если MS139 будет контактировать с полиуретановым клеем во время нанесения, его можно использовать для строительных работ только после полного отверждения полиуретанового клея.</w:t>
      </w:r>
    </w:p>
    <w:p w14:paraId="3B368425" w14:textId="77777777" w:rsidR="00365375" w:rsidRPr="00AC1B5C" w:rsidRDefault="007135AC" w:rsidP="00AC4C47">
      <w:pPr>
        <w:pStyle w:val="a4"/>
        <w:numPr>
          <w:ilvl w:val="1"/>
          <w:numId w:val="4"/>
        </w:numPr>
        <w:tabs>
          <w:tab w:val="left" w:pos="704"/>
        </w:tabs>
        <w:spacing w:before="1" w:line="254" w:lineRule="auto"/>
        <w:ind w:right="998" w:firstLine="0"/>
        <w:jc w:val="both"/>
        <w:rPr>
          <w:rFonts w:ascii="Times New Roman" w:hAnsi="Times New Roman" w:cs="Times New Roman"/>
          <w:sz w:val="24"/>
        </w:rPr>
      </w:pPr>
      <w:r w:rsidRPr="00AC1B5C">
        <w:rPr>
          <w:rFonts w:ascii="Times New Roman" w:hAnsi="Times New Roman" w:cs="Times New Roman"/>
          <w:color w:val="353535"/>
          <w:sz w:val="24"/>
          <w:lang w:bidi="ru-RU"/>
        </w:rPr>
        <w:t>Способ нанесения см. в инструкции по применению или проконсультировавшись с нашими специалистами.</w:t>
      </w:r>
    </w:p>
    <w:p w14:paraId="3578516A" w14:textId="77777777" w:rsidR="00365375" w:rsidRPr="00AC1B5C" w:rsidRDefault="007135AC">
      <w:pPr>
        <w:pStyle w:val="1"/>
        <w:spacing w:before="41"/>
        <w:rPr>
          <w:rFonts w:ascii="Times New Roman" w:hAnsi="Times New Roman" w:cs="Times New Roman"/>
        </w:rPr>
      </w:pPr>
      <w:r w:rsidRPr="00AC1B5C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C1B5C">
        <w:rPr>
          <w:rFonts w:ascii="Times New Roman" w:hAnsi="Times New Roman" w:cs="Times New Roman"/>
          <w:b w:val="0"/>
          <w:color w:val="353535"/>
          <w:lang w:bidi="ru-RU"/>
        </w:rPr>
        <w:t xml:space="preserve"> </w:t>
      </w:r>
      <w:r w:rsidRPr="00AC1B5C">
        <w:rPr>
          <w:rFonts w:ascii="Times New Roman" w:hAnsi="Times New Roman" w:cs="Times New Roman"/>
          <w:color w:val="353535"/>
          <w:lang w:bidi="ru-RU"/>
        </w:rPr>
        <w:t>Упаковка</w:t>
      </w:r>
    </w:p>
    <w:p w14:paraId="63D81E68" w14:textId="77777777" w:rsidR="00365375" w:rsidRPr="00AC1B5C" w:rsidRDefault="007135AC">
      <w:pPr>
        <w:pStyle w:val="a3"/>
        <w:spacing w:before="124" w:line="279" w:lineRule="exact"/>
        <w:ind w:right="947"/>
        <w:rPr>
          <w:rFonts w:ascii="Times New Roman" w:hAnsi="Times New Roman" w:cs="Times New Roman"/>
        </w:rPr>
      </w:pPr>
      <w:r w:rsidRPr="00AC1B5C">
        <w:rPr>
          <w:rFonts w:ascii="Times New Roman" w:hAnsi="Times New Roman" w:cs="Times New Roman"/>
          <w:color w:val="353535"/>
          <w:lang w:bidi="ru-RU"/>
        </w:rPr>
        <w:t>Тюбик: 310 мл/тюбик; 24 тюбика/коробка</w:t>
      </w:r>
      <w:r w:rsidR="00E95278">
        <w:rPr>
          <w:rFonts w:ascii="Times New Roman" w:hAnsi="Times New Roman" w:cs="Times New Roman"/>
          <w:color w:val="353535"/>
          <w:lang w:bidi="ru-RU"/>
        </w:rPr>
        <w:t>.</w:t>
      </w:r>
    </w:p>
    <w:p w14:paraId="75135FE2" w14:textId="7D640A83" w:rsidR="00365375" w:rsidRPr="00AC1B5C" w:rsidRDefault="007135AC">
      <w:pPr>
        <w:pStyle w:val="a3"/>
        <w:spacing w:before="0" w:line="331" w:lineRule="exact"/>
        <w:ind w:right="947"/>
        <w:rPr>
          <w:rFonts w:ascii="Times New Roman" w:hAnsi="Times New Roman" w:cs="Times New Roman"/>
          <w:lang w:val="fr-FR"/>
        </w:rPr>
      </w:pPr>
      <w:r w:rsidRPr="00AC1B5C">
        <w:rPr>
          <w:rFonts w:ascii="Times New Roman" w:hAnsi="Times New Roman" w:cs="Times New Roman"/>
          <w:color w:val="353535"/>
          <w:lang w:bidi="ru-RU"/>
        </w:rPr>
        <w:t>Металлизированный шприц: 600 мл/шприц, 20 шприцев/коробка</w:t>
      </w:r>
      <w:r w:rsidR="00E95278">
        <w:rPr>
          <w:rFonts w:ascii="Times New Roman" w:hAnsi="Times New Roman" w:cs="Times New Roman"/>
          <w:color w:val="353535"/>
          <w:lang w:bidi="ru-RU"/>
        </w:rPr>
        <w:t>.</w:t>
      </w:r>
    </w:p>
    <w:p w14:paraId="035254B8" w14:textId="77777777" w:rsidR="00365375" w:rsidRPr="00AC1B5C" w:rsidRDefault="007135AC">
      <w:pPr>
        <w:spacing w:before="53"/>
        <w:ind w:left="100" w:right="947"/>
        <w:rPr>
          <w:rFonts w:ascii="Times New Roman" w:hAnsi="Times New Roman" w:cs="Times New Roman"/>
          <w:b/>
          <w:sz w:val="32"/>
        </w:rPr>
      </w:pPr>
      <w:r w:rsidRPr="00AC1B5C">
        <w:rPr>
          <w:rFonts w:ascii="Cambria Math" w:hAnsi="Cambria Math" w:cs="Cambria Math"/>
          <w:color w:val="353535"/>
          <w:sz w:val="32"/>
          <w:lang w:bidi="ru-RU"/>
        </w:rPr>
        <w:t>∎</w:t>
      </w:r>
      <w:r w:rsidRPr="00AC1B5C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AC1B5C">
        <w:rPr>
          <w:rFonts w:ascii="Times New Roman" w:hAnsi="Times New Roman" w:cs="Times New Roman"/>
          <w:b/>
          <w:color w:val="353535"/>
          <w:sz w:val="32"/>
          <w:lang w:bidi="ru-RU"/>
        </w:rPr>
        <w:t>Срок</w:t>
      </w:r>
      <w:r w:rsidRPr="00AC1B5C">
        <w:rPr>
          <w:rFonts w:ascii="Times New Roman" w:hAnsi="Times New Roman" w:cs="Times New Roman"/>
          <w:color w:val="353535"/>
          <w:sz w:val="32"/>
          <w:lang w:bidi="ru-RU"/>
        </w:rPr>
        <w:t xml:space="preserve"> </w:t>
      </w:r>
      <w:r w:rsidRPr="00AC1B5C">
        <w:rPr>
          <w:rFonts w:ascii="Times New Roman" w:hAnsi="Times New Roman" w:cs="Times New Roman"/>
          <w:b/>
          <w:color w:val="353535"/>
          <w:sz w:val="32"/>
          <w:lang w:bidi="ru-RU"/>
        </w:rPr>
        <w:t>годности</w:t>
      </w:r>
    </w:p>
    <w:p w14:paraId="0888D4D0" w14:textId="01F42E38" w:rsidR="00365375" w:rsidRPr="00AC1B5C" w:rsidRDefault="007135AC" w:rsidP="00AC4C47">
      <w:pPr>
        <w:pStyle w:val="a3"/>
        <w:spacing w:before="100" w:line="316" w:lineRule="exact"/>
        <w:ind w:right="947"/>
        <w:jc w:val="both"/>
        <w:rPr>
          <w:rFonts w:ascii="Times New Roman" w:hAnsi="Times New Roman" w:cs="Times New Roman"/>
        </w:rPr>
      </w:pPr>
      <w:r w:rsidRPr="00AC1B5C">
        <w:rPr>
          <w:rFonts w:ascii="Times New Roman" w:hAnsi="Times New Roman" w:cs="Times New Roman"/>
          <w:color w:val="353535"/>
          <w:lang w:bidi="ru-RU"/>
        </w:rPr>
        <w:t>Срок годности: 9 месяцев в закрытой упаковке в прохладном и сухом месте для хранения при температуре от +8 до + 28</w:t>
      </w:r>
      <w:r w:rsidR="00E95278">
        <w:rPr>
          <w:rFonts w:ascii="Times New Roman" w:hAnsi="Times New Roman" w:cs="Times New Roman"/>
          <w:color w:val="353535"/>
          <w:lang w:bidi="ru-RU"/>
        </w:rPr>
        <w:t> </w:t>
      </w:r>
      <w:r w:rsidRPr="00AC1B5C">
        <w:rPr>
          <w:rFonts w:ascii="Cambria Math" w:hAnsi="Cambria Math" w:cs="Cambria Math"/>
          <w:color w:val="353535"/>
          <w:lang w:bidi="ru-RU"/>
        </w:rPr>
        <w:t>℃</w:t>
      </w:r>
      <w:r w:rsidR="00E95278">
        <w:rPr>
          <w:rFonts w:ascii="Cambria Math" w:hAnsi="Cambria Math" w:cs="Cambria Math"/>
          <w:color w:val="353535"/>
          <w:lang w:bidi="ru-RU"/>
        </w:rPr>
        <w:t>.</w:t>
      </w:r>
    </w:p>
    <w:p w14:paraId="0458EB5D" w14:textId="77777777" w:rsidR="00365375" w:rsidRPr="00AC1B5C" w:rsidRDefault="007135AC">
      <w:pPr>
        <w:pStyle w:val="1"/>
        <w:spacing w:before="55"/>
        <w:rPr>
          <w:rFonts w:ascii="Times New Roman" w:hAnsi="Times New Roman" w:cs="Times New Roman"/>
        </w:rPr>
      </w:pPr>
      <w:r w:rsidRPr="00AC1B5C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C1B5C">
        <w:rPr>
          <w:rFonts w:ascii="Times New Roman" w:hAnsi="Times New Roman" w:cs="Times New Roman"/>
          <w:color w:val="353535"/>
          <w:lang w:bidi="ru-RU"/>
        </w:rPr>
        <w:t xml:space="preserve"> Меры предосторожности</w:t>
      </w:r>
    </w:p>
    <w:p w14:paraId="6249F0F1" w14:textId="77777777" w:rsidR="00365375" w:rsidRPr="00AC1B5C" w:rsidRDefault="00E95278" w:rsidP="00AC4C47">
      <w:pPr>
        <w:pStyle w:val="a4"/>
        <w:numPr>
          <w:ilvl w:val="0"/>
          <w:numId w:val="2"/>
        </w:numPr>
        <w:tabs>
          <w:tab w:val="left" w:pos="524"/>
        </w:tabs>
        <w:spacing w:before="100" w:line="316" w:lineRule="exact"/>
        <w:ind w:right="998" w:firstLine="0"/>
        <w:jc w:val="both"/>
        <w:rPr>
          <w:rFonts w:ascii="Times New Roman" w:eastAsia="SimSu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7135AC" w:rsidRPr="00AC1B5C">
        <w:rPr>
          <w:rFonts w:ascii="Times New Roman" w:hAnsi="Times New Roman" w:cs="Times New Roman"/>
          <w:color w:val="353535"/>
          <w:sz w:val="24"/>
          <w:lang w:bidi="ru-RU"/>
        </w:rPr>
        <w:t>Неиспользованные продукты следует герметично закрывать во избежание впитывания влаги;</w:t>
      </w:r>
    </w:p>
    <w:p w14:paraId="49AD37E7" w14:textId="77777777" w:rsidR="00365375" w:rsidRPr="00AC1B5C" w:rsidRDefault="00E95278">
      <w:pPr>
        <w:pStyle w:val="a4"/>
        <w:numPr>
          <w:ilvl w:val="0"/>
          <w:numId w:val="2"/>
        </w:numPr>
        <w:tabs>
          <w:tab w:val="left" w:pos="524"/>
        </w:tabs>
        <w:spacing w:before="15"/>
        <w:ind w:left="523" w:hanging="1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7135AC" w:rsidRPr="00AC1B5C">
        <w:rPr>
          <w:rFonts w:ascii="Times New Roman" w:hAnsi="Times New Roman" w:cs="Times New Roman"/>
          <w:color w:val="353535"/>
          <w:sz w:val="24"/>
          <w:lang w:bidi="ru-RU"/>
        </w:rPr>
        <w:t>Хранить в недоступном для детей месте;</w:t>
      </w:r>
    </w:p>
    <w:p w14:paraId="15467083" w14:textId="77777777" w:rsidR="00365375" w:rsidRPr="00AC1B5C" w:rsidRDefault="007135AC">
      <w:pPr>
        <w:pStyle w:val="a3"/>
        <w:ind w:right="947"/>
        <w:rPr>
          <w:rFonts w:ascii="Times New Roman" w:hAnsi="Times New Roman" w:cs="Times New Roman"/>
        </w:rPr>
      </w:pPr>
      <w:r w:rsidRPr="00AC1B5C">
        <w:rPr>
          <w:rFonts w:ascii="Times New Roman" w:hAnsi="Times New Roman" w:cs="Times New Roman"/>
          <w:color w:val="353535"/>
          <w:lang w:bidi="ru-RU"/>
        </w:rPr>
        <w:t>3</w:t>
      </w:r>
      <w:r w:rsidR="00E95278">
        <w:rPr>
          <w:rFonts w:ascii="Times New Roman" w:hAnsi="Times New Roman" w:cs="Times New Roman"/>
          <w:color w:val="353535"/>
          <w:lang w:bidi="ru-RU"/>
        </w:rPr>
        <w:t>.</w:t>
      </w:r>
      <w:r w:rsidRPr="00AC1B5C">
        <w:rPr>
          <w:rFonts w:ascii="Times New Roman" w:hAnsi="Times New Roman" w:cs="Times New Roman"/>
          <w:color w:val="353535"/>
          <w:lang w:bidi="ru-RU"/>
        </w:rPr>
        <w:t xml:space="preserve"> Рекомендуется использовать в хорошо проветриваемом месте;</w:t>
      </w:r>
    </w:p>
    <w:p w14:paraId="4A571207" w14:textId="77777777" w:rsidR="00365375" w:rsidRPr="00AC1B5C" w:rsidRDefault="00E95278">
      <w:pPr>
        <w:pStyle w:val="a4"/>
        <w:numPr>
          <w:ilvl w:val="0"/>
          <w:numId w:val="1"/>
        </w:numPr>
        <w:tabs>
          <w:tab w:val="left" w:pos="524"/>
        </w:tabs>
        <w:spacing w:line="254" w:lineRule="auto"/>
        <w:ind w:right="1062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7135AC" w:rsidRPr="00AC1B5C">
        <w:rPr>
          <w:rFonts w:ascii="Times New Roman" w:hAnsi="Times New Roman" w:cs="Times New Roman"/>
          <w:color w:val="353535"/>
          <w:sz w:val="24"/>
          <w:lang w:bidi="ru-RU"/>
        </w:rPr>
        <w:t>При попадании в глаза и на кожу сначала промыть большим количеством воды и при необходимости немедленно обратиться к врачу.</w:t>
      </w:r>
    </w:p>
    <w:p w14:paraId="095B787A" w14:textId="77777777" w:rsidR="00365375" w:rsidRPr="00AC1B5C" w:rsidRDefault="00E95278">
      <w:pPr>
        <w:pStyle w:val="a4"/>
        <w:numPr>
          <w:ilvl w:val="0"/>
          <w:numId w:val="1"/>
        </w:numPr>
        <w:tabs>
          <w:tab w:val="left" w:pos="524"/>
        </w:tabs>
        <w:spacing w:before="1"/>
        <w:ind w:left="523" w:hanging="18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color w:val="353535"/>
          <w:sz w:val="24"/>
          <w:lang w:bidi="ru-RU"/>
        </w:rPr>
        <w:t xml:space="preserve"> </w:t>
      </w:r>
      <w:r w:rsidR="007135AC" w:rsidRPr="00AC1B5C">
        <w:rPr>
          <w:rFonts w:ascii="Times New Roman" w:hAnsi="Times New Roman" w:cs="Times New Roman"/>
          <w:color w:val="353535"/>
          <w:sz w:val="24"/>
          <w:lang w:bidi="ru-RU"/>
        </w:rPr>
        <w:t>Информацию о безопасности продукта см. в ПБВ (Паспорт безопасности вещества).</w:t>
      </w:r>
    </w:p>
    <w:p w14:paraId="1529A34F" w14:textId="77777777" w:rsidR="00365375" w:rsidRPr="00AC1B5C" w:rsidRDefault="007135AC">
      <w:pPr>
        <w:pStyle w:val="1"/>
        <w:spacing w:before="58"/>
        <w:rPr>
          <w:rFonts w:ascii="Times New Roman" w:hAnsi="Times New Roman" w:cs="Times New Roman"/>
        </w:rPr>
      </w:pPr>
      <w:r w:rsidRPr="00AC1B5C">
        <w:rPr>
          <w:rFonts w:ascii="Cambria Math" w:hAnsi="Cambria Math" w:cs="Cambria Math"/>
          <w:b w:val="0"/>
          <w:color w:val="353535"/>
          <w:lang w:bidi="ru-RU"/>
        </w:rPr>
        <w:t>∎</w:t>
      </w:r>
      <w:r w:rsidRPr="00AC1B5C">
        <w:rPr>
          <w:rFonts w:ascii="Times New Roman" w:hAnsi="Times New Roman" w:cs="Times New Roman"/>
          <w:color w:val="353535"/>
          <w:lang w:bidi="ru-RU"/>
        </w:rPr>
        <w:t xml:space="preserve"> Специальные инструкции</w:t>
      </w:r>
    </w:p>
    <w:p w14:paraId="796AD002" w14:textId="77777777" w:rsidR="00365375" w:rsidRPr="00AC1B5C" w:rsidRDefault="007135AC" w:rsidP="00AC4C47">
      <w:pPr>
        <w:pStyle w:val="a3"/>
        <w:spacing w:before="124" w:line="254" w:lineRule="auto"/>
        <w:ind w:right="947"/>
        <w:jc w:val="both"/>
        <w:rPr>
          <w:rFonts w:ascii="Times New Roman" w:hAnsi="Times New Roman" w:cs="Times New Roman"/>
        </w:rPr>
      </w:pPr>
      <w:r w:rsidRPr="00AC1B5C">
        <w:rPr>
          <w:rFonts w:ascii="Times New Roman" w:hAnsi="Times New Roman" w:cs="Times New Roman"/>
          <w:color w:val="353535"/>
          <w:lang w:bidi="ru-RU"/>
        </w:rPr>
        <w:t>Данные, приведенные в техническом паспорте, были получены в лабораторных условиях. Из-за различий в условиях использования пользователь несет ответственность за испытание и валидацию данного продукта в соответствии со своими собственными условиями использования. Компания SEPNA не гарантирует возникновения вопросов в процессе продажи продукции Sepna technology (Сепна Текнолоджи) и использования при определенных условиях. Мы не несем ответственности за прямые, косвенные или случайные убытки, возникающие в результате проблем с научно-технической продукцией. Если в процессе использования возникнут какие-либо проблемы, обратитесь в наш отдел технического обслуживания для предоставления всех услуг.</w:t>
      </w:r>
    </w:p>
    <w:sectPr w:rsidR="00365375" w:rsidRPr="00AC1B5C">
      <w:pgSz w:w="11910" w:h="16840"/>
      <w:pgMar w:top="1560" w:right="500" w:bottom="1140" w:left="1340" w:header="463" w:footer="9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A7716" w14:textId="77777777" w:rsidR="00890F0D" w:rsidRDefault="00890F0D">
      <w:r>
        <w:separator/>
      </w:r>
    </w:p>
  </w:endnote>
  <w:endnote w:type="continuationSeparator" w:id="0">
    <w:p w14:paraId="00545CAF" w14:textId="77777777" w:rsidR="00890F0D" w:rsidRDefault="0089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DE19B" w14:textId="77777777" w:rsidR="00365375" w:rsidRDefault="00000000">
    <w:pPr>
      <w:pStyle w:val="a3"/>
      <w:spacing w:before="0" w:line="14" w:lineRule="auto"/>
      <w:ind w:left="0"/>
      <w:rPr>
        <w:sz w:val="20"/>
      </w:rPr>
    </w:pPr>
    <w:r>
      <w:rPr>
        <w:lang w:bidi="ru-RU"/>
      </w:rPr>
      <w:pict w14:anchorId="57578A1C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89pt;margin-top:783.5pt;width:103.05pt;height:11pt;z-index:-6640;mso-position-horizontal-relative:page;mso-position-vertical-relative:page" filled="f" stroked="f">
          <v:textbox inset="0,0,0,0">
            <w:txbxContent>
              <w:p w14:paraId="55D01E24" w14:textId="77777777" w:rsidR="00365375" w:rsidRDefault="007135AC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ВЕРСИЯ 1.02 / ноябрь 2023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545A282A">
        <v:shape id="_x0000_s1026" type="#_x0000_t202" style="position:absolute;margin-left:271.05pt;margin-top:783.5pt;width:87.45pt;height:11pt;z-index:-6616;mso-position-horizontal-relative:page;mso-position-vertical-relative:page" filled="f" stroked="f">
          <v:textbox inset="0,0,0,0">
            <w:txbxContent>
              <w:p w14:paraId="11DF3706" w14:textId="77777777" w:rsidR="00365375" w:rsidRDefault="007135AC">
                <w:pPr>
                  <w:spacing w:line="204" w:lineRule="exact"/>
                  <w:ind w:left="20" w:right="-2"/>
                  <w:rPr>
                    <w:rFonts w:ascii="Arial"/>
                    <w:sz w:val="18"/>
                  </w:rPr>
                </w:pPr>
                <w:r>
                  <w:rPr>
                    <w:sz w:val="18"/>
                    <w:lang w:bidi="ru-RU"/>
                  </w:rPr>
                  <w:t>SEPNA CHEMICALS (СЕПНА КЕМИКАЛЗ)</w:t>
                </w:r>
              </w:p>
            </w:txbxContent>
          </v:textbox>
          <w10:wrap anchorx="page" anchory="page"/>
        </v:shape>
      </w:pict>
    </w:r>
    <w:r>
      <w:rPr>
        <w:lang w:bidi="ru-RU"/>
      </w:rPr>
      <w:pict w14:anchorId="21C3C4DA">
        <v:shape id="_x0000_s1025" type="#_x0000_t202" style="position:absolute;margin-left:428.6pt;margin-top:783.5pt;width:75.95pt;height:11pt;z-index:-6592;mso-position-horizontal-relative:page;mso-position-vertical-relative:page" filled="f" stroked="f">
          <v:textbox inset="0,0,0,0">
            <w:txbxContent>
              <w:p w14:paraId="52FFA7CD" w14:textId="77777777" w:rsidR="00365375" w:rsidRDefault="00000000">
                <w:pPr>
                  <w:spacing w:line="204" w:lineRule="exact"/>
                  <w:ind w:left="20" w:right="-1"/>
                  <w:rPr>
                    <w:rFonts w:ascii="Arial"/>
                    <w:sz w:val="18"/>
                  </w:rPr>
                </w:pPr>
                <w:hyperlink r:id="rId1">
                  <w:r w:rsidR="007135AC">
                    <w:rPr>
                      <w:sz w:val="18"/>
                      <w:lang w:bidi="ru-RU"/>
                    </w:rPr>
                    <w:t>WWW.SEPNA.CC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290C4" w14:textId="77777777" w:rsidR="00890F0D" w:rsidRDefault="00890F0D">
      <w:r>
        <w:separator/>
      </w:r>
    </w:p>
  </w:footnote>
  <w:footnote w:type="continuationSeparator" w:id="0">
    <w:p w14:paraId="311442E0" w14:textId="77777777" w:rsidR="00890F0D" w:rsidRDefault="00890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C76D2" w14:textId="0B33DD3F" w:rsidR="00365375" w:rsidRPr="00AC1B5C" w:rsidRDefault="00AC1B5C">
    <w:pPr>
      <w:pStyle w:val="a3"/>
      <w:spacing w:before="0" w:line="14" w:lineRule="auto"/>
      <w:ind w:left="0"/>
      <w:rPr>
        <w:rFonts w:ascii="Times New Roman" w:hAnsi="Times New Roman" w:cs="Times New Roman"/>
        <w:sz w:val="20"/>
      </w:rPr>
    </w:pPr>
    <w:r w:rsidRPr="00AC1B5C">
      <w:rPr>
        <w:rFonts w:ascii="Times New Roman" w:hAnsi="Times New Roman" w:cs="Times New Roman"/>
        <w:noProof/>
        <w:lang w:bidi="ru-RU"/>
      </w:rPr>
      <w:pict w14:anchorId="3B5F6FF9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71pt;margin-top:22.15pt;width:404.7pt;height:56.95pt;z-index:-6664;mso-position-horizontal-relative:page;mso-position-vertical-relative:page" filled="f" stroked="f">
          <v:textbox inset="0,0,0,0">
            <w:txbxContent>
              <w:p w14:paraId="6E63A0C1" w14:textId="77777777" w:rsidR="00365375" w:rsidRPr="00AC1B5C" w:rsidRDefault="007135AC">
                <w:pPr>
                  <w:spacing w:line="345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AC1B5C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Технический паспорт</w:t>
                </w:r>
              </w:p>
              <w:p w14:paraId="7F1B09D7" w14:textId="77777777" w:rsidR="00365375" w:rsidRPr="00AC1B5C" w:rsidRDefault="007135AC">
                <w:pPr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AC1B5C">
                  <w:rPr>
                    <w:rFonts w:ascii="Times New Roman" w:hAnsi="Times New Roman" w:cs="Times New Roman"/>
                    <w:b/>
                    <w:color w:val="252525"/>
                    <w:sz w:val="32"/>
                    <w:lang w:bidi="ru-RU"/>
                  </w:rPr>
                  <w:t>Прозрачный микросферический полимерный герметик</w:t>
                </w:r>
              </w:p>
              <w:p w14:paraId="4B557584" w14:textId="77777777" w:rsidR="00365375" w:rsidRPr="00AC1B5C" w:rsidRDefault="007135AC">
                <w:pPr>
                  <w:tabs>
                    <w:tab w:val="left" w:pos="9069"/>
                  </w:tabs>
                  <w:spacing w:line="390" w:lineRule="exact"/>
                  <w:ind w:left="20"/>
                  <w:rPr>
                    <w:rFonts w:ascii="Times New Roman" w:hAnsi="Times New Roman" w:cs="Times New Roman"/>
                    <w:b/>
                    <w:sz w:val="32"/>
                  </w:rPr>
                </w:pPr>
                <w:r w:rsidRPr="00AC1B5C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>MS139</w:t>
                </w:r>
                <w:r w:rsidRPr="00AC1B5C">
                  <w:rPr>
                    <w:rFonts w:ascii="Times New Roman" w:hAnsi="Times New Roman" w:cs="Times New Roman"/>
                    <w:b/>
                    <w:color w:val="252525"/>
                    <w:sz w:val="32"/>
                    <w:u w:val="single" w:color="000000"/>
                    <w:lang w:bidi="ru-RU"/>
                  </w:rPr>
                  <w:tab/>
                </w:r>
              </w:p>
            </w:txbxContent>
          </v:textbox>
          <w10:wrap anchorx="page" anchory="page"/>
        </v:shape>
      </w:pict>
    </w:r>
    <w:r w:rsidR="007135AC" w:rsidRPr="00AC1B5C">
      <w:rPr>
        <w:rFonts w:ascii="Times New Roman" w:hAnsi="Times New Roman" w:cs="Times New Roman"/>
        <w:noProof/>
        <w:lang w:val="de-DE" w:eastAsia="de-DE"/>
      </w:rPr>
      <w:drawing>
        <wp:anchor distT="0" distB="0" distL="0" distR="0" simplePos="0" relativeHeight="251658240" behindDoc="1" locked="0" layoutInCell="1" allowOverlap="1" wp14:anchorId="73269672" wp14:editId="2A668DEC">
          <wp:simplePos x="0" y="0"/>
          <wp:positionH relativeFrom="page">
            <wp:posOffset>5902452</wp:posOffset>
          </wp:positionH>
          <wp:positionV relativeFrom="page">
            <wp:posOffset>335280</wp:posOffset>
          </wp:positionV>
          <wp:extent cx="1272540" cy="534924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2540" cy="5349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16492"/>
    <w:multiLevelType w:val="hybridMultilevel"/>
    <w:tmpl w:val="05A6ECB4"/>
    <w:lvl w:ilvl="0" w:tplc="563CD0C6">
      <w:start w:val="1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CBC282E0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47224A62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E760D00C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F9605D1E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A7E6B5B0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A44C9518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232E0A50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E0907D84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1" w15:restartNumberingAfterBreak="0">
    <w:nsid w:val="33CE1A14"/>
    <w:multiLevelType w:val="hybridMultilevel"/>
    <w:tmpl w:val="38F2F3EE"/>
    <w:lvl w:ilvl="0" w:tplc="881641FE">
      <w:start w:val="4"/>
      <w:numFmt w:val="decimal"/>
      <w:lvlText w:val="%1."/>
      <w:lvlJc w:val="left"/>
      <w:pPr>
        <w:ind w:left="340" w:hanging="184"/>
        <w:jc w:val="left"/>
      </w:pPr>
      <w:rPr>
        <w:rFonts w:ascii="Calibri" w:eastAsia="Calibri" w:hAnsi="Calibri" w:cs="Calibri" w:hint="default"/>
        <w:color w:val="353535"/>
        <w:spacing w:val="-3"/>
        <w:w w:val="99"/>
        <w:sz w:val="24"/>
        <w:szCs w:val="24"/>
      </w:rPr>
    </w:lvl>
    <w:lvl w:ilvl="1" w:tplc="23B09932">
      <w:start w:val="1"/>
      <w:numFmt w:val="bullet"/>
      <w:lvlText w:val="•"/>
      <w:lvlJc w:val="left"/>
      <w:pPr>
        <w:ind w:left="1312" w:hanging="184"/>
      </w:pPr>
      <w:rPr>
        <w:rFonts w:hint="default"/>
      </w:rPr>
    </w:lvl>
    <w:lvl w:ilvl="2" w:tplc="A00A41C8">
      <w:start w:val="1"/>
      <w:numFmt w:val="bullet"/>
      <w:lvlText w:val="•"/>
      <w:lvlJc w:val="left"/>
      <w:pPr>
        <w:ind w:left="2285" w:hanging="184"/>
      </w:pPr>
      <w:rPr>
        <w:rFonts w:hint="default"/>
      </w:rPr>
    </w:lvl>
    <w:lvl w:ilvl="3" w:tplc="12E43772">
      <w:start w:val="1"/>
      <w:numFmt w:val="bullet"/>
      <w:lvlText w:val="•"/>
      <w:lvlJc w:val="left"/>
      <w:pPr>
        <w:ind w:left="3257" w:hanging="184"/>
      </w:pPr>
      <w:rPr>
        <w:rFonts w:hint="default"/>
      </w:rPr>
    </w:lvl>
    <w:lvl w:ilvl="4" w:tplc="8620FF06">
      <w:start w:val="1"/>
      <w:numFmt w:val="bullet"/>
      <w:lvlText w:val="•"/>
      <w:lvlJc w:val="left"/>
      <w:pPr>
        <w:ind w:left="4230" w:hanging="184"/>
      </w:pPr>
      <w:rPr>
        <w:rFonts w:hint="default"/>
      </w:rPr>
    </w:lvl>
    <w:lvl w:ilvl="5" w:tplc="3DDEE9C4">
      <w:start w:val="1"/>
      <w:numFmt w:val="bullet"/>
      <w:lvlText w:val="•"/>
      <w:lvlJc w:val="left"/>
      <w:pPr>
        <w:ind w:left="5203" w:hanging="184"/>
      </w:pPr>
      <w:rPr>
        <w:rFonts w:hint="default"/>
      </w:rPr>
    </w:lvl>
    <w:lvl w:ilvl="6" w:tplc="A2BA5A98">
      <w:start w:val="1"/>
      <w:numFmt w:val="bullet"/>
      <w:lvlText w:val="•"/>
      <w:lvlJc w:val="left"/>
      <w:pPr>
        <w:ind w:left="6175" w:hanging="184"/>
      </w:pPr>
      <w:rPr>
        <w:rFonts w:hint="default"/>
      </w:rPr>
    </w:lvl>
    <w:lvl w:ilvl="7" w:tplc="E376CC94">
      <w:start w:val="1"/>
      <w:numFmt w:val="bullet"/>
      <w:lvlText w:val="•"/>
      <w:lvlJc w:val="left"/>
      <w:pPr>
        <w:ind w:left="7148" w:hanging="184"/>
      </w:pPr>
      <w:rPr>
        <w:rFonts w:hint="default"/>
      </w:rPr>
    </w:lvl>
    <w:lvl w:ilvl="8" w:tplc="EC2CF7CC">
      <w:start w:val="1"/>
      <w:numFmt w:val="bullet"/>
      <w:lvlText w:val="•"/>
      <w:lvlJc w:val="left"/>
      <w:pPr>
        <w:ind w:left="8120" w:hanging="184"/>
      </w:pPr>
      <w:rPr>
        <w:rFonts w:hint="default"/>
      </w:rPr>
    </w:lvl>
  </w:abstractNum>
  <w:abstractNum w:abstractNumId="2" w15:restartNumberingAfterBreak="0">
    <w:nsid w:val="50EB7F50"/>
    <w:multiLevelType w:val="hybridMultilevel"/>
    <w:tmpl w:val="09D8FC86"/>
    <w:lvl w:ilvl="0" w:tplc="682E0854">
      <w:start w:val="1"/>
      <w:numFmt w:val="bullet"/>
      <w:lvlText w:val=""/>
      <w:lvlJc w:val="left"/>
      <w:pPr>
        <w:ind w:left="520" w:hanging="420"/>
      </w:pPr>
      <w:rPr>
        <w:rFonts w:ascii="Wingdings" w:eastAsia="Wingdings" w:hAnsi="Wingdings" w:cs="Wingdings" w:hint="default"/>
        <w:color w:val="353535"/>
        <w:w w:val="100"/>
        <w:sz w:val="28"/>
        <w:szCs w:val="28"/>
      </w:rPr>
    </w:lvl>
    <w:lvl w:ilvl="1" w:tplc="BFBE690C">
      <w:start w:val="1"/>
      <w:numFmt w:val="bullet"/>
      <w:lvlText w:val="•"/>
      <w:lvlJc w:val="left"/>
      <w:pPr>
        <w:ind w:left="1474" w:hanging="420"/>
      </w:pPr>
      <w:rPr>
        <w:rFonts w:hint="default"/>
      </w:rPr>
    </w:lvl>
    <w:lvl w:ilvl="2" w:tplc="4B24315A">
      <w:start w:val="1"/>
      <w:numFmt w:val="bullet"/>
      <w:lvlText w:val="•"/>
      <w:lvlJc w:val="left"/>
      <w:pPr>
        <w:ind w:left="2429" w:hanging="420"/>
      </w:pPr>
      <w:rPr>
        <w:rFonts w:hint="default"/>
      </w:rPr>
    </w:lvl>
    <w:lvl w:ilvl="3" w:tplc="9EF6B376">
      <w:start w:val="1"/>
      <w:numFmt w:val="bullet"/>
      <w:lvlText w:val="•"/>
      <w:lvlJc w:val="left"/>
      <w:pPr>
        <w:ind w:left="3383" w:hanging="420"/>
      </w:pPr>
      <w:rPr>
        <w:rFonts w:hint="default"/>
      </w:rPr>
    </w:lvl>
    <w:lvl w:ilvl="4" w:tplc="5A46CAA8">
      <w:start w:val="1"/>
      <w:numFmt w:val="bullet"/>
      <w:lvlText w:val="•"/>
      <w:lvlJc w:val="left"/>
      <w:pPr>
        <w:ind w:left="4338" w:hanging="420"/>
      </w:pPr>
      <w:rPr>
        <w:rFonts w:hint="default"/>
      </w:rPr>
    </w:lvl>
    <w:lvl w:ilvl="5" w:tplc="0908EB88">
      <w:start w:val="1"/>
      <w:numFmt w:val="bullet"/>
      <w:lvlText w:val="•"/>
      <w:lvlJc w:val="left"/>
      <w:pPr>
        <w:ind w:left="5293" w:hanging="420"/>
      </w:pPr>
      <w:rPr>
        <w:rFonts w:hint="default"/>
      </w:rPr>
    </w:lvl>
    <w:lvl w:ilvl="6" w:tplc="54C0CED6">
      <w:start w:val="1"/>
      <w:numFmt w:val="bullet"/>
      <w:lvlText w:val="•"/>
      <w:lvlJc w:val="left"/>
      <w:pPr>
        <w:ind w:left="6247" w:hanging="420"/>
      </w:pPr>
      <w:rPr>
        <w:rFonts w:hint="default"/>
      </w:rPr>
    </w:lvl>
    <w:lvl w:ilvl="7" w:tplc="932EB47E">
      <w:start w:val="1"/>
      <w:numFmt w:val="bullet"/>
      <w:lvlText w:val="•"/>
      <w:lvlJc w:val="left"/>
      <w:pPr>
        <w:ind w:left="7202" w:hanging="420"/>
      </w:pPr>
      <w:rPr>
        <w:rFonts w:hint="default"/>
      </w:rPr>
    </w:lvl>
    <w:lvl w:ilvl="8" w:tplc="BEEE25AE">
      <w:start w:val="1"/>
      <w:numFmt w:val="bullet"/>
      <w:lvlText w:val="•"/>
      <w:lvlJc w:val="left"/>
      <w:pPr>
        <w:ind w:left="8156" w:hanging="420"/>
      </w:pPr>
      <w:rPr>
        <w:rFonts w:hint="default"/>
      </w:rPr>
    </w:lvl>
  </w:abstractNum>
  <w:abstractNum w:abstractNumId="3" w15:restartNumberingAfterBreak="0">
    <w:nsid w:val="539A111B"/>
    <w:multiLevelType w:val="hybridMultilevel"/>
    <w:tmpl w:val="E01AEB6A"/>
    <w:lvl w:ilvl="0" w:tplc="F170D644">
      <w:start w:val="1"/>
      <w:numFmt w:val="decimal"/>
      <w:lvlText w:val="%1."/>
      <w:lvlJc w:val="left"/>
      <w:pPr>
        <w:ind w:left="575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85FA720E">
      <w:start w:val="1"/>
      <w:numFmt w:val="bullet"/>
      <w:lvlText w:val="•"/>
      <w:lvlJc w:val="left"/>
      <w:pPr>
        <w:ind w:left="1528" w:hanging="236"/>
      </w:pPr>
      <w:rPr>
        <w:rFonts w:hint="default"/>
      </w:rPr>
    </w:lvl>
    <w:lvl w:ilvl="2" w:tplc="E4FA03E8">
      <w:start w:val="1"/>
      <w:numFmt w:val="bullet"/>
      <w:lvlText w:val="•"/>
      <w:lvlJc w:val="left"/>
      <w:pPr>
        <w:ind w:left="2477" w:hanging="236"/>
      </w:pPr>
      <w:rPr>
        <w:rFonts w:hint="default"/>
      </w:rPr>
    </w:lvl>
    <w:lvl w:ilvl="3" w:tplc="181AE0EE">
      <w:start w:val="1"/>
      <w:numFmt w:val="bullet"/>
      <w:lvlText w:val="•"/>
      <w:lvlJc w:val="left"/>
      <w:pPr>
        <w:ind w:left="3425" w:hanging="236"/>
      </w:pPr>
      <w:rPr>
        <w:rFonts w:hint="default"/>
      </w:rPr>
    </w:lvl>
    <w:lvl w:ilvl="4" w:tplc="9D10E768">
      <w:start w:val="1"/>
      <w:numFmt w:val="bullet"/>
      <w:lvlText w:val="•"/>
      <w:lvlJc w:val="left"/>
      <w:pPr>
        <w:ind w:left="4374" w:hanging="236"/>
      </w:pPr>
      <w:rPr>
        <w:rFonts w:hint="default"/>
      </w:rPr>
    </w:lvl>
    <w:lvl w:ilvl="5" w:tplc="318410B6">
      <w:start w:val="1"/>
      <w:numFmt w:val="bullet"/>
      <w:lvlText w:val="•"/>
      <w:lvlJc w:val="left"/>
      <w:pPr>
        <w:ind w:left="5323" w:hanging="236"/>
      </w:pPr>
      <w:rPr>
        <w:rFonts w:hint="default"/>
      </w:rPr>
    </w:lvl>
    <w:lvl w:ilvl="6" w:tplc="83AE24AA">
      <w:start w:val="1"/>
      <w:numFmt w:val="bullet"/>
      <w:lvlText w:val="•"/>
      <w:lvlJc w:val="left"/>
      <w:pPr>
        <w:ind w:left="6271" w:hanging="236"/>
      </w:pPr>
      <w:rPr>
        <w:rFonts w:hint="default"/>
      </w:rPr>
    </w:lvl>
    <w:lvl w:ilvl="7" w:tplc="DF6E28DE">
      <w:start w:val="1"/>
      <w:numFmt w:val="bullet"/>
      <w:lvlText w:val="•"/>
      <w:lvlJc w:val="left"/>
      <w:pPr>
        <w:ind w:left="7220" w:hanging="236"/>
      </w:pPr>
      <w:rPr>
        <w:rFonts w:hint="default"/>
      </w:rPr>
    </w:lvl>
    <w:lvl w:ilvl="8" w:tplc="43988C00">
      <w:start w:val="1"/>
      <w:numFmt w:val="bullet"/>
      <w:lvlText w:val="•"/>
      <w:lvlJc w:val="left"/>
      <w:pPr>
        <w:ind w:left="8168" w:hanging="236"/>
      </w:pPr>
      <w:rPr>
        <w:rFonts w:hint="default"/>
      </w:rPr>
    </w:lvl>
  </w:abstractNum>
  <w:abstractNum w:abstractNumId="4" w15:restartNumberingAfterBreak="0">
    <w:nsid w:val="7DC30313"/>
    <w:multiLevelType w:val="hybridMultilevel"/>
    <w:tmpl w:val="250A786C"/>
    <w:lvl w:ilvl="0" w:tplc="38961AD6">
      <w:start w:val="1"/>
      <w:numFmt w:val="decimal"/>
      <w:lvlText w:val="%1."/>
      <w:lvlJc w:val="left"/>
      <w:pPr>
        <w:ind w:left="575" w:hanging="236"/>
        <w:jc w:val="left"/>
      </w:pPr>
      <w:rPr>
        <w:rFonts w:ascii="Calibri" w:eastAsia="Calibri" w:hAnsi="Calibri" w:cs="Calibri" w:hint="default"/>
        <w:color w:val="353535"/>
        <w:w w:val="99"/>
        <w:sz w:val="24"/>
        <w:szCs w:val="24"/>
      </w:rPr>
    </w:lvl>
    <w:lvl w:ilvl="1" w:tplc="FD44CE28">
      <w:start w:val="1"/>
      <w:numFmt w:val="decimal"/>
      <w:lvlText w:val="%2."/>
      <w:lvlJc w:val="left"/>
      <w:pPr>
        <w:ind w:left="520" w:hanging="184"/>
        <w:jc w:val="left"/>
      </w:pPr>
      <w:rPr>
        <w:rFonts w:ascii="Calibri" w:eastAsia="Calibri" w:hAnsi="Calibri" w:cs="Calibri" w:hint="default"/>
        <w:color w:val="353535"/>
        <w:spacing w:val="-15"/>
        <w:w w:val="99"/>
        <w:sz w:val="24"/>
        <w:szCs w:val="24"/>
      </w:rPr>
    </w:lvl>
    <w:lvl w:ilvl="2" w:tplc="48741C50">
      <w:start w:val="1"/>
      <w:numFmt w:val="bullet"/>
      <w:lvlText w:val="•"/>
      <w:lvlJc w:val="left"/>
      <w:pPr>
        <w:ind w:left="1634" w:hanging="184"/>
      </w:pPr>
      <w:rPr>
        <w:rFonts w:hint="default"/>
      </w:rPr>
    </w:lvl>
    <w:lvl w:ilvl="3" w:tplc="97FC2968">
      <w:start w:val="1"/>
      <w:numFmt w:val="bullet"/>
      <w:lvlText w:val="•"/>
      <w:lvlJc w:val="left"/>
      <w:pPr>
        <w:ind w:left="2688" w:hanging="184"/>
      </w:pPr>
      <w:rPr>
        <w:rFonts w:hint="default"/>
      </w:rPr>
    </w:lvl>
    <w:lvl w:ilvl="4" w:tplc="C74C3DBA">
      <w:start w:val="1"/>
      <w:numFmt w:val="bullet"/>
      <w:lvlText w:val="•"/>
      <w:lvlJc w:val="left"/>
      <w:pPr>
        <w:ind w:left="3742" w:hanging="184"/>
      </w:pPr>
      <w:rPr>
        <w:rFonts w:hint="default"/>
      </w:rPr>
    </w:lvl>
    <w:lvl w:ilvl="5" w:tplc="9D04087E">
      <w:start w:val="1"/>
      <w:numFmt w:val="bullet"/>
      <w:lvlText w:val="•"/>
      <w:lvlJc w:val="left"/>
      <w:pPr>
        <w:ind w:left="4796" w:hanging="184"/>
      </w:pPr>
      <w:rPr>
        <w:rFonts w:hint="default"/>
      </w:rPr>
    </w:lvl>
    <w:lvl w:ilvl="6" w:tplc="32E4BB7C">
      <w:start w:val="1"/>
      <w:numFmt w:val="bullet"/>
      <w:lvlText w:val="•"/>
      <w:lvlJc w:val="left"/>
      <w:pPr>
        <w:ind w:left="5850" w:hanging="184"/>
      </w:pPr>
      <w:rPr>
        <w:rFonts w:hint="default"/>
      </w:rPr>
    </w:lvl>
    <w:lvl w:ilvl="7" w:tplc="F54C285A">
      <w:start w:val="1"/>
      <w:numFmt w:val="bullet"/>
      <w:lvlText w:val="•"/>
      <w:lvlJc w:val="left"/>
      <w:pPr>
        <w:ind w:left="6904" w:hanging="184"/>
      </w:pPr>
      <w:rPr>
        <w:rFonts w:hint="default"/>
      </w:rPr>
    </w:lvl>
    <w:lvl w:ilvl="8" w:tplc="6DE4239E">
      <w:start w:val="1"/>
      <w:numFmt w:val="bullet"/>
      <w:lvlText w:val="•"/>
      <w:lvlJc w:val="left"/>
      <w:pPr>
        <w:ind w:left="7958" w:hanging="184"/>
      </w:pPr>
      <w:rPr>
        <w:rFonts w:hint="default"/>
      </w:rPr>
    </w:lvl>
  </w:abstractNum>
  <w:num w:numId="1" w16cid:durableId="1838644951">
    <w:abstractNumId w:val="1"/>
  </w:num>
  <w:num w:numId="2" w16cid:durableId="1709450303">
    <w:abstractNumId w:val="0"/>
  </w:num>
  <w:num w:numId="3" w16cid:durableId="1803885478">
    <w:abstractNumId w:val="2"/>
  </w:num>
  <w:num w:numId="4" w16cid:durableId="1288506663">
    <w:abstractNumId w:val="4"/>
  </w:num>
  <w:num w:numId="5" w16cid:durableId="8841050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65375"/>
    <w:rsid w:val="00365375"/>
    <w:rsid w:val="007135AC"/>
    <w:rsid w:val="00890F0D"/>
    <w:rsid w:val="00AC1B5C"/>
    <w:rsid w:val="00AC4C47"/>
    <w:rsid w:val="00E95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F0CA6"/>
  <w15:docId w15:val="{A8CCC59A-8F09-4625-ACD7-FC078A893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libri" w:eastAsia="Calibri" w:hAnsi="Calibri" w:cs="Calibri"/>
    </w:rPr>
  </w:style>
  <w:style w:type="paragraph" w:styleId="1">
    <w:name w:val="heading 1"/>
    <w:basedOn w:val="a"/>
    <w:uiPriority w:val="1"/>
    <w:qFormat/>
    <w:pPr>
      <w:ind w:left="100" w:right="94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61"/>
      <w:ind w:left="520" w:hanging="42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9"/>
      <w:ind w:left="3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9"/>
      <w:ind w:left="575" w:hanging="235"/>
    </w:pPr>
  </w:style>
  <w:style w:type="paragraph" w:customStyle="1" w:styleId="TableParagraph">
    <w:name w:val="Table Paragraph"/>
    <w:basedOn w:val="a"/>
    <w:uiPriority w:val="1"/>
    <w:qFormat/>
    <w:pPr>
      <w:spacing w:before="161"/>
      <w:ind w:left="85"/>
      <w:jc w:val="center"/>
    </w:pPr>
  </w:style>
  <w:style w:type="paragraph" w:styleId="a5">
    <w:name w:val="header"/>
    <w:basedOn w:val="a"/>
    <w:link w:val="a6"/>
    <w:uiPriority w:val="99"/>
    <w:unhideWhenUsed/>
    <w:rsid w:val="00AC4C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C4C47"/>
    <w:rPr>
      <w:rFonts w:ascii="Calibri" w:eastAsia="Calibri" w:hAnsi="Calibri" w:cs="Calibri"/>
    </w:rPr>
  </w:style>
  <w:style w:type="paragraph" w:styleId="a7">
    <w:name w:val="footer"/>
    <w:basedOn w:val="a"/>
    <w:link w:val="a8"/>
    <w:uiPriority w:val="99"/>
    <w:unhideWhenUsed/>
    <w:rsid w:val="00AC4C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C4C47"/>
    <w:rPr>
      <w:rFonts w:ascii="Calibri" w:eastAsia="Calibri" w:hAnsi="Calibri" w:cs="Calibri"/>
    </w:rPr>
  </w:style>
  <w:style w:type="paragraph" w:styleId="a9">
    <w:name w:val="Revision"/>
    <w:hidden/>
    <w:uiPriority w:val="99"/>
    <w:semiHidden/>
    <w:rsid w:val="00AC1B5C"/>
    <w:pPr>
      <w:widowControl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EPNA.CC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467</Words>
  <Characters>3216</Characters>
  <Application>Microsoft Office Word</Application>
  <DocSecurity>0</DocSecurity>
  <Lines>89</Lines>
  <Paragraphs>47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Auto glass polyurethane adhesive</dc:title>
  <dc:creator>Administrator</dc:creator>
  <cp:lastModifiedBy>Матвеева Анастасия</cp:lastModifiedBy>
  <cp:revision>5</cp:revision>
  <dcterms:created xsi:type="dcterms:W3CDTF">2023-12-01T23:24:00Z</dcterms:created>
  <dcterms:modified xsi:type="dcterms:W3CDTF">2023-12-08T14:44:00Z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WPS 文字</vt:lpwstr>
  </property>
  <property fmtid="{D5CDD505-2E9C-101B-9397-08002B2CF9AE}" pid="4" name="LastSaved">
    <vt:filetime>2023-12-01T00:00:00Z</vt:filetime>
  </property>
</Properties>
</file>