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48341" w14:textId="77777777" w:rsidR="00BE6585" w:rsidRPr="00163A5E" w:rsidRDefault="00BE6585">
      <w:pPr>
        <w:pStyle w:val="a3"/>
        <w:spacing w:before="11"/>
        <w:rPr>
          <w:rFonts w:ascii="Times New Roman" w:hAnsi="Times New Roman" w:cs="Times New Roman"/>
          <w:sz w:val="9"/>
        </w:rPr>
      </w:pPr>
    </w:p>
    <w:p w14:paraId="011C114F" w14:textId="77777777" w:rsidR="00BE6585" w:rsidRPr="00163A5E" w:rsidRDefault="00441BC5">
      <w:pPr>
        <w:pStyle w:val="1"/>
        <w:spacing w:before="1"/>
        <w:rPr>
          <w:rFonts w:ascii="Times New Roman" w:hAnsi="Times New Roman" w:cs="Times New Roman"/>
        </w:rPr>
      </w:pPr>
      <w:r w:rsidRPr="00163A5E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163A5E">
        <w:rPr>
          <w:rFonts w:ascii="Times New Roman" w:hAnsi="Times New Roman" w:cs="Times New Roman"/>
          <w:color w:val="353535"/>
          <w:lang w:bidi="ru-RU"/>
        </w:rPr>
        <w:t xml:space="preserve"> Описание продукта</w:t>
      </w:r>
    </w:p>
    <w:p w14:paraId="2CD0BC1F" w14:textId="6E03FB9C" w:rsidR="00BE6585" w:rsidRPr="00163A5E" w:rsidRDefault="00441BC5">
      <w:pPr>
        <w:pStyle w:val="a3"/>
        <w:spacing w:before="124" w:line="254" w:lineRule="auto"/>
        <w:ind w:left="340" w:right="1052"/>
        <w:jc w:val="both"/>
        <w:rPr>
          <w:rFonts w:ascii="Times New Roman" w:hAnsi="Times New Roman" w:cs="Times New Roman"/>
        </w:rPr>
      </w:pPr>
      <w:r w:rsidRPr="00163A5E">
        <w:rPr>
          <w:rFonts w:ascii="Times New Roman" w:hAnsi="Times New Roman" w:cs="Times New Roman"/>
          <w:color w:val="353535"/>
          <w:lang w:bidi="ru-RU"/>
        </w:rPr>
        <w:t xml:space="preserve">SP263 </w:t>
      </w:r>
      <w:r w:rsidR="00CC6427">
        <w:rPr>
          <w:rFonts w:ascii="Times New Roman" w:hAnsi="Times New Roman" w:cs="Times New Roman"/>
          <w:color w:val="353535"/>
          <w:lang w:bidi="ru-RU"/>
        </w:rPr>
        <w:t>—</w:t>
      </w:r>
      <w:r w:rsidR="00CC6427" w:rsidRPr="00163A5E">
        <w:rPr>
          <w:rFonts w:ascii="Times New Roman" w:hAnsi="Times New Roman" w:cs="Times New Roman"/>
          <w:color w:val="353535"/>
          <w:lang w:bidi="ru-RU"/>
        </w:rPr>
        <w:t xml:space="preserve"> </w:t>
      </w:r>
      <w:r w:rsidRPr="00163A5E">
        <w:rPr>
          <w:rFonts w:ascii="Times New Roman" w:hAnsi="Times New Roman" w:cs="Times New Roman"/>
          <w:color w:val="353535"/>
          <w:lang w:bidi="ru-RU"/>
        </w:rPr>
        <w:t>это не содержащий растворителей, экологически чистый двухкомпонентный теплопроводный полиуретановый клей, обладающий умеренной адгезией, способностью к удалению и стойкостью к старению.</w:t>
      </w:r>
    </w:p>
    <w:p w14:paraId="5ECDC27C" w14:textId="77777777" w:rsidR="00BE6585" w:rsidRPr="00163A5E" w:rsidRDefault="00441BC5">
      <w:pPr>
        <w:pStyle w:val="1"/>
        <w:spacing w:before="103"/>
        <w:rPr>
          <w:rFonts w:ascii="Times New Roman" w:hAnsi="Times New Roman" w:cs="Times New Roman"/>
        </w:rPr>
      </w:pPr>
      <w:bookmarkStart w:id="0" w:name="∎Typical_Applications"/>
      <w:bookmarkEnd w:id="0"/>
      <w:r w:rsidRPr="00163A5E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163A5E">
        <w:rPr>
          <w:rFonts w:ascii="Times New Roman" w:hAnsi="Times New Roman" w:cs="Times New Roman"/>
          <w:color w:val="353535"/>
          <w:lang w:bidi="ru-RU"/>
        </w:rPr>
        <w:t xml:space="preserve"> Типичные области применения</w:t>
      </w:r>
    </w:p>
    <w:p w14:paraId="16AAF07E" w14:textId="29D89246" w:rsidR="00BE6585" w:rsidRPr="00163A5E" w:rsidRDefault="00441BC5">
      <w:pPr>
        <w:pStyle w:val="a4"/>
        <w:numPr>
          <w:ilvl w:val="0"/>
          <w:numId w:val="5"/>
        </w:numPr>
        <w:tabs>
          <w:tab w:val="left" w:pos="576"/>
        </w:tabs>
        <w:spacing w:before="124"/>
        <w:ind w:firstLine="0"/>
        <w:jc w:val="both"/>
        <w:rPr>
          <w:rFonts w:ascii="Times New Roman" w:hAnsi="Times New Roman" w:cs="Times New Roman"/>
          <w:sz w:val="24"/>
        </w:rPr>
      </w:pPr>
      <w:r w:rsidRPr="00163A5E">
        <w:rPr>
          <w:rFonts w:ascii="Times New Roman" w:hAnsi="Times New Roman" w:cs="Times New Roman"/>
          <w:color w:val="353535"/>
          <w:sz w:val="24"/>
          <w:lang w:bidi="ru-RU"/>
        </w:rPr>
        <w:t>Теплопроводное соединение между элементами аккумуляторной батареи для накопления энергии</w:t>
      </w:r>
      <w:r w:rsidR="00CC6427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36D8E10C" w14:textId="77777777" w:rsidR="00BE6585" w:rsidRPr="00163A5E" w:rsidRDefault="00441BC5">
      <w:pPr>
        <w:pStyle w:val="a4"/>
        <w:numPr>
          <w:ilvl w:val="0"/>
          <w:numId w:val="5"/>
        </w:numPr>
        <w:tabs>
          <w:tab w:val="left" w:pos="576"/>
        </w:tabs>
        <w:spacing w:line="254" w:lineRule="auto"/>
        <w:ind w:right="1005" w:firstLine="0"/>
        <w:rPr>
          <w:rFonts w:ascii="Times New Roman" w:hAnsi="Times New Roman" w:cs="Times New Roman"/>
          <w:sz w:val="24"/>
        </w:rPr>
      </w:pPr>
      <w:r w:rsidRPr="00163A5E">
        <w:rPr>
          <w:rFonts w:ascii="Times New Roman" w:hAnsi="Times New Roman" w:cs="Times New Roman"/>
          <w:color w:val="353535"/>
          <w:sz w:val="24"/>
          <w:lang w:bidi="ru-RU"/>
        </w:rPr>
        <w:t>Теплопроводное соединение между модулем аккумуляторной батареи и упаковочной коробкой, а также между аккумуляторным элементом и упаковочной коробкой.</w:t>
      </w:r>
    </w:p>
    <w:p w14:paraId="393E69F1" w14:textId="77777777" w:rsidR="00BE6585" w:rsidRPr="00163A5E" w:rsidRDefault="00441BC5">
      <w:pPr>
        <w:pStyle w:val="1"/>
        <w:spacing w:before="41"/>
        <w:rPr>
          <w:rFonts w:ascii="Times New Roman" w:hAnsi="Times New Roman" w:cs="Times New Roman"/>
        </w:rPr>
      </w:pPr>
      <w:r w:rsidRPr="00163A5E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163A5E">
        <w:rPr>
          <w:rFonts w:ascii="Times New Roman" w:hAnsi="Times New Roman" w:cs="Times New Roman"/>
          <w:color w:val="353535"/>
          <w:lang w:bidi="ru-RU"/>
        </w:rPr>
        <w:t xml:space="preserve"> Основные особенности</w:t>
      </w:r>
    </w:p>
    <w:p w14:paraId="2A732190" w14:textId="747051FB" w:rsidR="00BE6585" w:rsidRPr="00163A5E" w:rsidRDefault="00441BC5">
      <w:pPr>
        <w:pStyle w:val="a4"/>
        <w:numPr>
          <w:ilvl w:val="0"/>
          <w:numId w:val="4"/>
        </w:numPr>
        <w:tabs>
          <w:tab w:val="left" w:pos="576"/>
        </w:tabs>
        <w:spacing w:before="124"/>
        <w:ind w:hanging="235"/>
        <w:jc w:val="both"/>
        <w:rPr>
          <w:rFonts w:ascii="Times New Roman" w:hAnsi="Times New Roman" w:cs="Times New Roman"/>
          <w:sz w:val="24"/>
        </w:rPr>
      </w:pPr>
      <w:r w:rsidRPr="00163A5E">
        <w:rPr>
          <w:rFonts w:ascii="Times New Roman" w:hAnsi="Times New Roman" w:cs="Times New Roman"/>
          <w:color w:val="353535"/>
          <w:sz w:val="24"/>
          <w:lang w:bidi="ru-RU"/>
        </w:rPr>
        <w:t>Теплопроводность 1,5 Вт/кв.м, без силиконовой жидкости</w:t>
      </w:r>
      <w:r w:rsidR="00CC6427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1DDB5114" w14:textId="14060020" w:rsidR="00BE6585" w:rsidRPr="00163A5E" w:rsidRDefault="00441BC5">
      <w:pPr>
        <w:pStyle w:val="a4"/>
        <w:numPr>
          <w:ilvl w:val="0"/>
          <w:numId w:val="4"/>
        </w:numPr>
        <w:tabs>
          <w:tab w:val="left" w:pos="576"/>
        </w:tabs>
        <w:ind w:hanging="235"/>
        <w:jc w:val="both"/>
        <w:rPr>
          <w:rFonts w:ascii="Times New Roman" w:hAnsi="Times New Roman" w:cs="Times New Roman"/>
          <w:sz w:val="24"/>
        </w:rPr>
      </w:pPr>
      <w:r w:rsidRPr="00163A5E">
        <w:rPr>
          <w:rFonts w:ascii="Times New Roman" w:hAnsi="Times New Roman" w:cs="Times New Roman"/>
          <w:color w:val="353535"/>
          <w:sz w:val="24"/>
          <w:lang w:bidi="ru-RU"/>
        </w:rPr>
        <w:t>Удаляемый, средней прочности</w:t>
      </w:r>
      <w:r w:rsidR="00CC6427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01C235D9" w14:textId="77777777" w:rsidR="00BE6585" w:rsidRPr="00163A5E" w:rsidRDefault="00441BC5">
      <w:pPr>
        <w:pStyle w:val="a4"/>
        <w:numPr>
          <w:ilvl w:val="0"/>
          <w:numId w:val="4"/>
        </w:numPr>
        <w:tabs>
          <w:tab w:val="left" w:pos="576"/>
        </w:tabs>
        <w:ind w:hanging="235"/>
        <w:jc w:val="both"/>
        <w:rPr>
          <w:rFonts w:ascii="Times New Roman" w:hAnsi="Times New Roman" w:cs="Times New Roman"/>
          <w:sz w:val="24"/>
        </w:rPr>
      </w:pPr>
      <w:r w:rsidRPr="00163A5E">
        <w:rPr>
          <w:rFonts w:ascii="Times New Roman" w:hAnsi="Times New Roman" w:cs="Times New Roman"/>
          <w:color w:val="353535"/>
          <w:sz w:val="24"/>
          <w:lang w:bidi="ru-RU"/>
        </w:rPr>
        <w:t>Продукт обладает хорошей тиксотропией, износостойкостью, не капает, прост в изготовлении.</w:t>
      </w:r>
    </w:p>
    <w:p w14:paraId="1298878C" w14:textId="77777777" w:rsidR="00BE6585" w:rsidRPr="00163A5E" w:rsidRDefault="00441BC5">
      <w:pPr>
        <w:pStyle w:val="1"/>
        <w:spacing w:before="58"/>
        <w:rPr>
          <w:rFonts w:ascii="Times New Roman" w:hAnsi="Times New Roman" w:cs="Times New Roman"/>
        </w:rPr>
      </w:pPr>
      <w:r w:rsidRPr="00163A5E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163A5E">
        <w:rPr>
          <w:rFonts w:ascii="Times New Roman" w:hAnsi="Times New Roman" w:cs="Times New Roman"/>
          <w:color w:val="353535"/>
          <w:lang w:bidi="ru-RU"/>
        </w:rPr>
        <w:t xml:space="preserve"> Таблица технических данных</w:t>
      </w:r>
    </w:p>
    <w:p w14:paraId="0094C4CE" w14:textId="77777777" w:rsidR="00BE6585" w:rsidRPr="00163A5E" w:rsidRDefault="00BE6585">
      <w:pPr>
        <w:pStyle w:val="a3"/>
        <w:spacing w:before="5"/>
        <w:rPr>
          <w:rFonts w:ascii="Times New Roman" w:hAnsi="Times New Roman" w:cs="Times New Roman"/>
          <w:b/>
          <w:sz w:val="9"/>
        </w:rPr>
      </w:pPr>
    </w:p>
    <w:tbl>
      <w:tblPr>
        <w:tblStyle w:val="TableNormal"/>
        <w:tblW w:w="0" w:type="auto"/>
        <w:tblInd w:w="376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743"/>
        <w:gridCol w:w="1779"/>
        <w:gridCol w:w="1955"/>
        <w:gridCol w:w="2014"/>
      </w:tblGrid>
      <w:tr w:rsidR="00BE6585" w:rsidRPr="00CC6427" w14:paraId="782050F7" w14:textId="77777777" w:rsidTr="004B7334">
        <w:trPr>
          <w:trHeight w:val="57"/>
        </w:trPr>
        <w:tc>
          <w:tcPr>
            <w:tcW w:w="8491" w:type="dxa"/>
            <w:gridSpan w:val="4"/>
          </w:tcPr>
          <w:p w14:paraId="664ECD21" w14:textId="453F7B81" w:rsidR="00BE6585" w:rsidRPr="00163A5E" w:rsidRDefault="00441BC5">
            <w:pPr>
              <w:pStyle w:val="TableParagraph"/>
              <w:spacing w:before="163"/>
              <w:ind w:left="2783"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163A5E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Технические характеристики </w:t>
            </w:r>
            <w:r w:rsidR="00CC6427">
              <w:rPr>
                <w:rFonts w:ascii="Times New Roman" w:hAnsi="Times New Roman" w:cs="Times New Roman"/>
                <w:b/>
                <w:sz w:val="24"/>
                <w:lang w:bidi="ru-RU"/>
              </w:rPr>
              <w:t>к</w:t>
            </w:r>
            <w:r w:rsidR="00CC6427" w:rsidRPr="00163A5E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омпонента </w:t>
            </w:r>
            <w:r w:rsidRPr="00163A5E">
              <w:rPr>
                <w:rFonts w:ascii="Times New Roman" w:hAnsi="Times New Roman" w:cs="Times New Roman"/>
                <w:b/>
                <w:sz w:val="24"/>
                <w:lang w:bidi="ru-RU"/>
              </w:rPr>
              <w:t>А (смола)</w:t>
            </w:r>
          </w:p>
        </w:tc>
      </w:tr>
      <w:tr w:rsidR="00BE6585" w:rsidRPr="00CC6427" w14:paraId="2C02BBC6" w14:textId="77777777" w:rsidTr="004B7334">
        <w:trPr>
          <w:trHeight w:val="57"/>
        </w:trPr>
        <w:tc>
          <w:tcPr>
            <w:tcW w:w="2743" w:type="dxa"/>
          </w:tcPr>
          <w:p w14:paraId="0ACF0134" w14:textId="77777777" w:rsidR="00BE6585" w:rsidRPr="00163A5E" w:rsidRDefault="00441BC5">
            <w:pPr>
              <w:pStyle w:val="TableParagraph"/>
              <w:spacing w:before="162"/>
              <w:ind w:left="596" w:right="59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779" w:type="dxa"/>
          </w:tcPr>
          <w:p w14:paraId="426DE9E7" w14:textId="77777777" w:rsidR="00BE6585" w:rsidRPr="00163A5E" w:rsidRDefault="00441BC5">
            <w:pPr>
              <w:pStyle w:val="TableParagraph"/>
              <w:spacing w:before="162"/>
              <w:ind w:left="290" w:right="288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955" w:type="dxa"/>
          </w:tcPr>
          <w:p w14:paraId="0DB31DBC" w14:textId="77777777" w:rsidR="00BE6585" w:rsidRPr="00163A5E" w:rsidRDefault="00441BC5">
            <w:pPr>
              <w:pStyle w:val="TableParagraph"/>
              <w:spacing w:before="162"/>
              <w:ind w:left="248" w:right="248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014" w:type="dxa"/>
          </w:tcPr>
          <w:p w14:paraId="2B886E78" w14:textId="77777777" w:rsidR="00BE6585" w:rsidRPr="00163A5E" w:rsidRDefault="00441BC5">
            <w:pPr>
              <w:pStyle w:val="TableParagraph"/>
              <w:spacing w:before="162"/>
              <w:ind w:left="356" w:right="35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BE6585" w:rsidRPr="00CC6427" w14:paraId="024D2F53" w14:textId="77777777" w:rsidTr="004B7334">
        <w:trPr>
          <w:trHeight w:val="57"/>
        </w:trPr>
        <w:tc>
          <w:tcPr>
            <w:tcW w:w="2743" w:type="dxa"/>
          </w:tcPr>
          <w:p w14:paraId="7FEA6E06" w14:textId="77777777" w:rsidR="00BE6585" w:rsidRPr="00163A5E" w:rsidRDefault="00441BC5">
            <w:pPr>
              <w:pStyle w:val="TableParagraph"/>
              <w:spacing w:before="164"/>
              <w:ind w:left="596" w:right="596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Цвет</w:t>
            </w:r>
          </w:p>
        </w:tc>
        <w:tc>
          <w:tcPr>
            <w:tcW w:w="1779" w:type="dxa"/>
          </w:tcPr>
          <w:p w14:paraId="5F8BC6E0" w14:textId="77777777" w:rsidR="00BE6585" w:rsidRPr="00163A5E" w:rsidRDefault="00441BC5">
            <w:pPr>
              <w:pStyle w:val="TableParagraph"/>
              <w:spacing w:before="164"/>
              <w:ind w:left="290" w:right="290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Визуальный контроль</w:t>
            </w:r>
          </w:p>
        </w:tc>
        <w:tc>
          <w:tcPr>
            <w:tcW w:w="1955" w:type="dxa"/>
          </w:tcPr>
          <w:p w14:paraId="10597265" w14:textId="77777777" w:rsidR="00BE6585" w:rsidRPr="00163A5E" w:rsidRDefault="00441BC5">
            <w:pPr>
              <w:pStyle w:val="TableParagraph"/>
              <w:spacing w:before="164"/>
              <w:ind w:left="248" w:right="248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Синий</w:t>
            </w:r>
          </w:p>
        </w:tc>
        <w:tc>
          <w:tcPr>
            <w:tcW w:w="2014" w:type="dxa"/>
          </w:tcPr>
          <w:p w14:paraId="52863933" w14:textId="77777777" w:rsidR="00BE6585" w:rsidRPr="00163A5E" w:rsidRDefault="00441BC5">
            <w:pPr>
              <w:pStyle w:val="TableParagraph"/>
              <w:spacing w:before="164"/>
              <w:ind w:left="356" w:right="35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Синий</w:t>
            </w:r>
          </w:p>
        </w:tc>
      </w:tr>
      <w:tr w:rsidR="00BE6585" w:rsidRPr="00CC6427" w14:paraId="70ACE57A" w14:textId="77777777" w:rsidTr="004B7334">
        <w:trPr>
          <w:trHeight w:val="57"/>
        </w:trPr>
        <w:tc>
          <w:tcPr>
            <w:tcW w:w="2743" w:type="dxa"/>
          </w:tcPr>
          <w:p w14:paraId="661D35CD" w14:textId="77777777" w:rsidR="00BE6585" w:rsidRPr="00163A5E" w:rsidRDefault="00441BC5">
            <w:pPr>
              <w:pStyle w:val="TableParagraph"/>
              <w:spacing w:before="60" w:line="295" w:lineRule="auto"/>
              <w:ind w:left="265" w:right="247" w:firstLine="285"/>
              <w:jc w:val="left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Вязкость (МПа.с) (по Брукфилду, 7 при 10 об/мин)</w:t>
            </w:r>
          </w:p>
        </w:tc>
        <w:tc>
          <w:tcPr>
            <w:tcW w:w="1779" w:type="dxa"/>
          </w:tcPr>
          <w:p w14:paraId="09A5F197" w14:textId="77777777" w:rsidR="00BE6585" w:rsidRPr="00163A5E" w:rsidRDefault="00BE6585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3E31D87D" w14:textId="77777777" w:rsidR="00BE6585" w:rsidRPr="00163A5E" w:rsidRDefault="00441BC5">
            <w:pPr>
              <w:pStyle w:val="TableParagraph"/>
              <w:ind w:left="290" w:right="290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GB/T 2794</w:t>
            </w:r>
          </w:p>
        </w:tc>
        <w:tc>
          <w:tcPr>
            <w:tcW w:w="1955" w:type="dxa"/>
          </w:tcPr>
          <w:p w14:paraId="194B1AD0" w14:textId="77777777" w:rsidR="00BE6585" w:rsidRPr="00163A5E" w:rsidRDefault="00BE6585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71506A83" w14:textId="77777777" w:rsidR="00BE6585" w:rsidRPr="00163A5E" w:rsidRDefault="00441BC5">
            <w:pPr>
              <w:pStyle w:val="TableParagraph"/>
              <w:ind w:left="248" w:right="249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80 000-120 000</w:t>
            </w:r>
          </w:p>
        </w:tc>
        <w:tc>
          <w:tcPr>
            <w:tcW w:w="2014" w:type="dxa"/>
          </w:tcPr>
          <w:p w14:paraId="35131256" w14:textId="77777777" w:rsidR="00BE6585" w:rsidRPr="00163A5E" w:rsidRDefault="00BE6585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37B332B4" w14:textId="77777777" w:rsidR="00BE6585" w:rsidRPr="00163A5E" w:rsidRDefault="00441BC5">
            <w:pPr>
              <w:pStyle w:val="TableParagraph"/>
              <w:ind w:left="356" w:right="35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95 000</w:t>
            </w:r>
          </w:p>
        </w:tc>
      </w:tr>
      <w:tr w:rsidR="00BE6585" w:rsidRPr="00CC6427" w14:paraId="2D3F2F7D" w14:textId="77777777" w:rsidTr="004B7334">
        <w:trPr>
          <w:trHeight w:val="57"/>
        </w:trPr>
        <w:tc>
          <w:tcPr>
            <w:tcW w:w="2743" w:type="dxa"/>
          </w:tcPr>
          <w:p w14:paraId="33EC5B1A" w14:textId="77777777" w:rsidR="00BE6585" w:rsidRPr="00163A5E" w:rsidRDefault="00441BC5">
            <w:pPr>
              <w:pStyle w:val="TableParagraph"/>
              <w:spacing w:before="160"/>
              <w:ind w:left="596" w:right="596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Плотность (г/</w:t>
            </w:r>
            <w:r w:rsidRPr="00163A5E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см3</w:t>
            </w: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779" w:type="dxa"/>
          </w:tcPr>
          <w:p w14:paraId="0D6FCFF0" w14:textId="77777777" w:rsidR="00BE6585" w:rsidRPr="00163A5E" w:rsidRDefault="00441BC5">
            <w:pPr>
              <w:pStyle w:val="TableParagraph"/>
              <w:spacing w:before="160"/>
              <w:ind w:left="290" w:right="290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GB/T 13354</w:t>
            </w:r>
          </w:p>
        </w:tc>
        <w:tc>
          <w:tcPr>
            <w:tcW w:w="1955" w:type="dxa"/>
          </w:tcPr>
          <w:p w14:paraId="1588D559" w14:textId="77777777" w:rsidR="00BE6585" w:rsidRPr="00163A5E" w:rsidRDefault="00441BC5">
            <w:pPr>
              <w:pStyle w:val="TableParagraph"/>
              <w:spacing w:before="160"/>
              <w:ind w:left="248" w:right="249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1,9 ± 0,1</w:t>
            </w:r>
          </w:p>
        </w:tc>
        <w:tc>
          <w:tcPr>
            <w:tcW w:w="2014" w:type="dxa"/>
          </w:tcPr>
          <w:p w14:paraId="3D6D82C9" w14:textId="77777777" w:rsidR="00BE6585" w:rsidRPr="00163A5E" w:rsidRDefault="00441BC5">
            <w:pPr>
              <w:pStyle w:val="TableParagraph"/>
              <w:spacing w:before="160"/>
              <w:ind w:left="356" w:right="35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1,93</w:t>
            </w:r>
          </w:p>
        </w:tc>
      </w:tr>
    </w:tbl>
    <w:p w14:paraId="6C0D9969" w14:textId="77777777" w:rsidR="00BE6585" w:rsidRPr="00163A5E" w:rsidRDefault="00BE6585">
      <w:pPr>
        <w:pStyle w:val="a3"/>
        <w:spacing w:before="6"/>
        <w:rPr>
          <w:rFonts w:ascii="Times New Roman" w:hAnsi="Times New Roman" w:cs="Times New Roman"/>
          <w:b/>
          <w:sz w:val="29"/>
        </w:rPr>
      </w:pPr>
    </w:p>
    <w:tbl>
      <w:tblPr>
        <w:tblStyle w:val="TableNormal"/>
        <w:tblW w:w="0" w:type="auto"/>
        <w:tblInd w:w="362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756"/>
        <w:gridCol w:w="1800"/>
        <w:gridCol w:w="1920"/>
        <w:gridCol w:w="2044"/>
      </w:tblGrid>
      <w:tr w:rsidR="00BE6585" w:rsidRPr="00CC6427" w14:paraId="3F0F00C6" w14:textId="77777777" w:rsidTr="004B7334">
        <w:trPr>
          <w:trHeight w:val="57"/>
        </w:trPr>
        <w:tc>
          <w:tcPr>
            <w:tcW w:w="8520" w:type="dxa"/>
            <w:gridSpan w:val="4"/>
          </w:tcPr>
          <w:p w14:paraId="60C34A87" w14:textId="2F71E053" w:rsidR="00BE6585" w:rsidRPr="00163A5E" w:rsidRDefault="00441BC5">
            <w:pPr>
              <w:pStyle w:val="TableParagraph"/>
              <w:spacing w:before="164"/>
              <w:ind w:left="2590"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163A5E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Технические характеристики </w:t>
            </w:r>
            <w:r w:rsidR="00CC6427">
              <w:rPr>
                <w:rFonts w:ascii="Times New Roman" w:hAnsi="Times New Roman" w:cs="Times New Roman"/>
                <w:b/>
                <w:sz w:val="24"/>
                <w:lang w:bidi="ru-RU"/>
              </w:rPr>
              <w:t>к</w:t>
            </w:r>
            <w:r w:rsidR="00CC6427" w:rsidRPr="00163A5E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омпонента </w:t>
            </w:r>
            <w:r w:rsidRPr="00163A5E">
              <w:rPr>
                <w:rFonts w:ascii="Times New Roman" w:hAnsi="Times New Roman" w:cs="Times New Roman"/>
                <w:b/>
                <w:sz w:val="24"/>
                <w:lang w:bidi="ru-RU"/>
              </w:rPr>
              <w:t>B (отвердитель)</w:t>
            </w:r>
          </w:p>
        </w:tc>
      </w:tr>
      <w:tr w:rsidR="00BE6585" w:rsidRPr="00CC6427" w14:paraId="3FDAFBE2" w14:textId="77777777" w:rsidTr="004B7334">
        <w:trPr>
          <w:trHeight w:val="57"/>
        </w:trPr>
        <w:tc>
          <w:tcPr>
            <w:tcW w:w="2756" w:type="dxa"/>
          </w:tcPr>
          <w:p w14:paraId="3D9D7CB4" w14:textId="77777777" w:rsidR="00BE6585" w:rsidRPr="00163A5E" w:rsidRDefault="00441BC5">
            <w:pPr>
              <w:pStyle w:val="TableParagraph"/>
              <w:spacing w:before="164"/>
              <w:ind w:left="602" w:right="600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800" w:type="dxa"/>
          </w:tcPr>
          <w:p w14:paraId="5DC5D7E3" w14:textId="77777777" w:rsidR="00BE6585" w:rsidRPr="00163A5E" w:rsidRDefault="00441BC5">
            <w:pPr>
              <w:pStyle w:val="TableParagraph"/>
              <w:spacing w:before="164"/>
              <w:ind w:left="300" w:right="300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920" w:type="dxa"/>
          </w:tcPr>
          <w:p w14:paraId="09F7F8C8" w14:textId="77777777" w:rsidR="00BE6585" w:rsidRPr="00163A5E" w:rsidRDefault="00441BC5">
            <w:pPr>
              <w:pStyle w:val="TableParagraph"/>
              <w:spacing w:before="164"/>
              <w:ind w:left="171" w:right="171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044" w:type="dxa"/>
          </w:tcPr>
          <w:p w14:paraId="090FD7EB" w14:textId="77777777" w:rsidR="00BE6585" w:rsidRPr="00163A5E" w:rsidRDefault="00441BC5">
            <w:pPr>
              <w:pStyle w:val="TableParagraph"/>
              <w:spacing w:before="164"/>
              <w:ind w:left="371" w:right="370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BE6585" w:rsidRPr="00CC6427" w14:paraId="48CBD84A" w14:textId="77777777" w:rsidTr="004B7334">
        <w:trPr>
          <w:trHeight w:val="57"/>
        </w:trPr>
        <w:tc>
          <w:tcPr>
            <w:tcW w:w="2756" w:type="dxa"/>
          </w:tcPr>
          <w:p w14:paraId="4EFDD8B4" w14:textId="77777777" w:rsidR="00BE6585" w:rsidRPr="00163A5E" w:rsidRDefault="00441BC5">
            <w:pPr>
              <w:pStyle w:val="TableParagraph"/>
              <w:spacing w:before="163"/>
              <w:ind w:left="602" w:right="601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Цвет</w:t>
            </w:r>
          </w:p>
        </w:tc>
        <w:tc>
          <w:tcPr>
            <w:tcW w:w="1800" w:type="dxa"/>
          </w:tcPr>
          <w:p w14:paraId="7B6F55CB" w14:textId="77777777" w:rsidR="00BE6585" w:rsidRPr="00163A5E" w:rsidRDefault="00441BC5">
            <w:pPr>
              <w:pStyle w:val="TableParagraph"/>
              <w:spacing w:before="163"/>
              <w:ind w:left="299" w:right="300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Визуальный контроль</w:t>
            </w:r>
          </w:p>
        </w:tc>
        <w:tc>
          <w:tcPr>
            <w:tcW w:w="1920" w:type="dxa"/>
          </w:tcPr>
          <w:p w14:paraId="793B35DE" w14:textId="77777777" w:rsidR="00BE6585" w:rsidRPr="00163A5E" w:rsidRDefault="00441BC5">
            <w:pPr>
              <w:pStyle w:val="TableParagraph"/>
              <w:spacing w:before="163"/>
              <w:ind w:left="171" w:right="171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Желтый</w:t>
            </w:r>
          </w:p>
        </w:tc>
        <w:tc>
          <w:tcPr>
            <w:tcW w:w="2044" w:type="dxa"/>
          </w:tcPr>
          <w:p w14:paraId="6F8E7FDB" w14:textId="77777777" w:rsidR="00BE6585" w:rsidRPr="00163A5E" w:rsidRDefault="00441BC5">
            <w:pPr>
              <w:pStyle w:val="TableParagraph"/>
              <w:spacing w:before="163"/>
              <w:ind w:left="370" w:right="370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Желтый</w:t>
            </w:r>
          </w:p>
        </w:tc>
      </w:tr>
      <w:tr w:rsidR="00BE6585" w:rsidRPr="00CC6427" w14:paraId="5373C7ED" w14:textId="77777777" w:rsidTr="004B7334">
        <w:trPr>
          <w:trHeight w:val="57"/>
        </w:trPr>
        <w:tc>
          <w:tcPr>
            <w:tcW w:w="2756" w:type="dxa"/>
          </w:tcPr>
          <w:p w14:paraId="4F355FBB" w14:textId="77777777" w:rsidR="00BE6585" w:rsidRPr="00163A5E" w:rsidRDefault="00441BC5">
            <w:pPr>
              <w:pStyle w:val="TableParagraph"/>
              <w:spacing w:before="61" w:line="295" w:lineRule="auto"/>
              <w:ind w:left="272" w:right="253" w:firstLine="285"/>
              <w:jc w:val="left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Вязкость (МПа.с) (по Брукфилду, 7 при 10 об/мин)</w:t>
            </w:r>
          </w:p>
        </w:tc>
        <w:tc>
          <w:tcPr>
            <w:tcW w:w="1800" w:type="dxa"/>
          </w:tcPr>
          <w:p w14:paraId="4DA66266" w14:textId="77777777" w:rsidR="00BE6585" w:rsidRPr="00163A5E" w:rsidRDefault="00BE6585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0319B841" w14:textId="77777777" w:rsidR="00BE6585" w:rsidRPr="00163A5E" w:rsidRDefault="00441BC5">
            <w:pPr>
              <w:pStyle w:val="TableParagraph"/>
              <w:ind w:left="300" w:right="300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GB/T 2794</w:t>
            </w:r>
          </w:p>
        </w:tc>
        <w:tc>
          <w:tcPr>
            <w:tcW w:w="1920" w:type="dxa"/>
          </w:tcPr>
          <w:p w14:paraId="0CBE36E3" w14:textId="77777777" w:rsidR="00BE6585" w:rsidRPr="00163A5E" w:rsidRDefault="00BE6585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784C4874" w14:textId="77777777" w:rsidR="00BE6585" w:rsidRPr="00163A5E" w:rsidRDefault="00441BC5">
            <w:pPr>
              <w:pStyle w:val="TableParagraph"/>
              <w:ind w:left="171" w:right="171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150 000-220 000</w:t>
            </w:r>
          </w:p>
        </w:tc>
        <w:tc>
          <w:tcPr>
            <w:tcW w:w="2044" w:type="dxa"/>
          </w:tcPr>
          <w:p w14:paraId="21847E7F" w14:textId="77777777" w:rsidR="00BE6585" w:rsidRPr="00163A5E" w:rsidRDefault="00BE6585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72F59C22" w14:textId="77777777" w:rsidR="00BE6585" w:rsidRPr="00163A5E" w:rsidRDefault="00441BC5">
            <w:pPr>
              <w:pStyle w:val="TableParagraph"/>
              <w:ind w:left="369" w:right="370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171 200</w:t>
            </w:r>
          </w:p>
        </w:tc>
      </w:tr>
      <w:tr w:rsidR="00BE6585" w:rsidRPr="00CC6427" w14:paraId="045EF742" w14:textId="77777777" w:rsidTr="004B7334">
        <w:trPr>
          <w:trHeight w:val="57"/>
        </w:trPr>
        <w:tc>
          <w:tcPr>
            <w:tcW w:w="2756" w:type="dxa"/>
          </w:tcPr>
          <w:p w14:paraId="1BC9A771" w14:textId="77777777" w:rsidR="00BE6585" w:rsidRPr="00163A5E" w:rsidRDefault="00441BC5">
            <w:pPr>
              <w:pStyle w:val="TableParagraph"/>
              <w:spacing w:before="162"/>
              <w:ind w:left="602" w:right="602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 xml:space="preserve">Плотность </w:t>
            </w: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(г/</w:t>
            </w:r>
            <w:r w:rsidRPr="00163A5E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см3</w:t>
            </w: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800" w:type="dxa"/>
          </w:tcPr>
          <w:p w14:paraId="22295373" w14:textId="77777777" w:rsidR="00BE6585" w:rsidRPr="00163A5E" w:rsidRDefault="00441BC5">
            <w:pPr>
              <w:pStyle w:val="TableParagraph"/>
              <w:spacing w:before="162"/>
              <w:ind w:left="300" w:right="300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 xml:space="preserve">GB/T </w:t>
            </w: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13354</w:t>
            </w:r>
          </w:p>
        </w:tc>
        <w:tc>
          <w:tcPr>
            <w:tcW w:w="1920" w:type="dxa"/>
          </w:tcPr>
          <w:p w14:paraId="26731B80" w14:textId="77777777" w:rsidR="00BE6585" w:rsidRPr="00163A5E" w:rsidRDefault="00441BC5">
            <w:pPr>
              <w:pStyle w:val="TableParagraph"/>
              <w:spacing w:before="162"/>
              <w:ind w:left="170" w:right="171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1,90 ± 0,1</w:t>
            </w:r>
          </w:p>
        </w:tc>
        <w:tc>
          <w:tcPr>
            <w:tcW w:w="2044" w:type="dxa"/>
          </w:tcPr>
          <w:p w14:paraId="28F2C43C" w14:textId="77777777" w:rsidR="00BE6585" w:rsidRPr="00163A5E" w:rsidRDefault="00441BC5">
            <w:pPr>
              <w:pStyle w:val="TableParagraph"/>
              <w:spacing w:before="162"/>
              <w:ind w:left="371" w:right="370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1,98</w:t>
            </w:r>
          </w:p>
        </w:tc>
      </w:tr>
    </w:tbl>
    <w:p w14:paraId="4A406110" w14:textId="77777777" w:rsidR="00BE6585" w:rsidRPr="00163A5E" w:rsidRDefault="00BE6585">
      <w:pPr>
        <w:pStyle w:val="a3"/>
        <w:spacing w:before="0"/>
        <w:rPr>
          <w:rFonts w:ascii="Times New Roman" w:hAnsi="Times New Roman" w:cs="Times New Roman"/>
          <w:b/>
        </w:rPr>
      </w:pPr>
    </w:p>
    <w:tbl>
      <w:tblPr>
        <w:tblStyle w:val="TableNormal"/>
        <w:tblW w:w="0" w:type="auto"/>
        <w:tblInd w:w="377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714"/>
        <w:gridCol w:w="1785"/>
        <w:gridCol w:w="1977"/>
        <w:gridCol w:w="2013"/>
      </w:tblGrid>
      <w:tr w:rsidR="00BE6585" w:rsidRPr="00CC6427" w14:paraId="676396A1" w14:textId="77777777" w:rsidTr="004B7334">
        <w:trPr>
          <w:trHeight w:val="57"/>
        </w:trPr>
        <w:tc>
          <w:tcPr>
            <w:tcW w:w="8489" w:type="dxa"/>
            <w:gridSpan w:val="4"/>
          </w:tcPr>
          <w:p w14:paraId="22D88499" w14:textId="77777777" w:rsidR="00BE6585" w:rsidRPr="00163A5E" w:rsidRDefault="00441BC5">
            <w:pPr>
              <w:pStyle w:val="TableParagraph"/>
              <w:spacing w:before="163"/>
              <w:ind w:left="2896" w:right="2896"/>
              <w:rPr>
                <w:rFonts w:ascii="Times New Roman" w:hAnsi="Times New Roman" w:cs="Times New Roman"/>
                <w:b/>
                <w:sz w:val="24"/>
              </w:rPr>
            </w:pPr>
            <w:r w:rsidRPr="00163A5E">
              <w:rPr>
                <w:rFonts w:ascii="Times New Roman" w:hAnsi="Times New Roman" w:cs="Times New Roman"/>
                <w:b/>
                <w:sz w:val="24"/>
                <w:lang w:bidi="ru-RU"/>
              </w:rPr>
              <w:t>Технические характеристики после смешивания</w:t>
            </w:r>
          </w:p>
        </w:tc>
      </w:tr>
      <w:tr w:rsidR="00BE6585" w:rsidRPr="00CC6427" w14:paraId="222648DC" w14:textId="77777777" w:rsidTr="004B7334">
        <w:trPr>
          <w:trHeight w:val="57"/>
        </w:trPr>
        <w:tc>
          <w:tcPr>
            <w:tcW w:w="2714" w:type="dxa"/>
          </w:tcPr>
          <w:p w14:paraId="72968F67" w14:textId="77777777" w:rsidR="00BE6585" w:rsidRPr="00163A5E" w:rsidRDefault="00441BC5">
            <w:pPr>
              <w:pStyle w:val="TableParagraph"/>
              <w:spacing w:before="163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785" w:type="dxa"/>
          </w:tcPr>
          <w:p w14:paraId="1508585C" w14:textId="77777777" w:rsidR="00BE6585" w:rsidRPr="00163A5E" w:rsidRDefault="00441BC5">
            <w:pPr>
              <w:pStyle w:val="TableParagraph"/>
              <w:spacing w:before="163"/>
              <w:ind w:left="447"/>
              <w:jc w:val="left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977" w:type="dxa"/>
          </w:tcPr>
          <w:p w14:paraId="7C32714C" w14:textId="77777777" w:rsidR="00BE6585" w:rsidRPr="00163A5E" w:rsidRDefault="00441BC5">
            <w:pPr>
              <w:pStyle w:val="TableParagraph"/>
              <w:spacing w:before="163"/>
              <w:ind w:left="364"/>
              <w:jc w:val="left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013" w:type="dxa"/>
          </w:tcPr>
          <w:p w14:paraId="3631736F" w14:textId="77777777" w:rsidR="00BE6585" w:rsidRPr="00163A5E" w:rsidRDefault="00441BC5">
            <w:pPr>
              <w:pStyle w:val="TableParagraph"/>
              <w:spacing w:before="163"/>
              <w:ind w:left="374"/>
              <w:jc w:val="left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BE6585" w:rsidRPr="00CC6427" w14:paraId="6302D7C6" w14:textId="77777777" w:rsidTr="004B7334">
        <w:trPr>
          <w:trHeight w:val="57"/>
        </w:trPr>
        <w:tc>
          <w:tcPr>
            <w:tcW w:w="2714" w:type="dxa"/>
          </w:tcPr>
          <w:p w14:paraId="31C5EA1A" w14:textId="77777777" w:rsidR="00BE6585" w:rsidRPr="00163A5E" w:rsidRDefault="00441BC5">
            <w:pPr>
              <w:pStyle w:val="TableParagraph"/>
              <w:spacing w:before="163"/>
              <w:ind w:left="580" w:right="581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Соотношение компонентов для смешивания</w:t>
            </w:r>
          </w:p>
        </w:tc>
        <w:tc>
          <w:tcPr>
            <w:tcW w:w="1785" w:type="dxa"/>
          </w:tcPr>
          <w:p w14:paraId="10B2BA8B" w14:textId="77777777" w:rsidR="00BE6585" w:rsidRPr="00163A5E" w:rsidRDefault="00441BC5">
            <w:pPr>
              <w:pStyle w:val="TableParagraph"/>
              <w:spacing w:before="163"/>
              <w:ind w:left="255"/>
              <w:jc w:val="left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Объемное соотношение</w:t>
            </w:r>
          </w:p>
        </w:tc>
        <w:tc>
          <w:tcPr>
            <w:tcW w:w="1977" w:type="dxa"/>
          </w:tcPr>
          <w:p w14:paraId="33AB2AD5" w14:textId="77777777" w:rsidR="00BE6585" w:rsidRPr="00163A5E" w:rsidRDefault="00441BC5">
            <w:pPr>
              <w:pStyle w:val="TableParagraph"/>
              <w:spacing w:before="163"/>
              <w:ind w:left="200" w:right="199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A:B=1:1</w:t>
            </w:r>
          </w:p>
        </w:tc>
        <w:tc>
          <w:tcPr>
            <w:tcW w:w="2013" w:type="dxa"/>
          </w:tcPr>
          <w:p w14:paraId="4896FA08" w14:textId="77777777" w:rsidR="00BE6585" w:rsidRPr="00163A5E" w:rsidRDefault="00441BC5">
            <w:pPr>
              <w:pStyle w:val="TableParagraph"/>
              <w:spacing w:before="163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</w:tr>
      <w:tr w:rsidR="00BE6585" w:rsidRPr="00CC6427" w14:paraId="3A442188" w14:textId="77777777" w:rsidTr="004B7334">
        <w:trPr>
          <w:trHeight w:val="57"/>
        </w:trPr>
        <w:tc>
          <w:tcPr>
            <w:tcW w:w="2714" w:type="dxa"/>
          </w:tcPr>
          <w:p w14:paraId="7F1CC315" w14:textId="77777777" w:rsidR="00BE6585" w:rsidRPr="00163A5E" w:rsidRDefault="00441BC5">
            <w:pPr>
              <w:pStyle w:val="TableParagraph"/>
              <w:spacing w:before="164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Цвет</w:t>
            </w:r>
          </w:p>
        </w:tc>
        <w:tc>
          <w:tcPr>
            <w:tcW w:w="1785" w:type="dxa"/>
          </w:tcPr>
          <w:p w14:paraId="0D74FC03" w14:textId="77777777" w:rsidR="00BE6585" w:rsidRPr="00163A5E" w:rsidRDefault="00441BC5">
            <w:pPr>
              <w:pStyle w:val="TableParagraph"/>
              <w:spacing w:before="164"/>
              <w:ind w:left="579" w:right="579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Визуальный контроль</w:t>
            </w:r>
          </w:p>
        </w:tc>
        <w:tc>
          <w:tcPr>
            <w:tcW w:w="1977" w:type="dxa"/>
          </w:tcPr>
          <w:p w14:paraId="5BF4AA79" w14:textId="77777777" w:rsidR="00BE6585" w:rsidRPr="00163A5E" w:rsidRDefault="00441BC5">
            <w:pPr>
              <w:pStyle w:val="TableParagraph"/>
              <w:spacing w:before="164"/>
              <w:ind w:left="199" w:right="199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Зеленый</w:t>
            </w:r>
          </w:p>
        </w:tc>
        <w:tc>
          <w:tcPr>
            <w:tcW w:w="2013" w:type="dxa"/>
          </w:tcPr>
          <w:p w14:paraId="543CC450" w14:textId="77777777" w:rsidR="00BE6585" w:rsidRPr="00163A5E" w:rsidRDefault="00441BC5">
            <w:pPr>
              <w:pStyle w:val="TableParagraph"/>
              <w:spacing w:before="164"/>
              <w:ind w:left="619" w:right="619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Зеленый</w:t>
            </w:r>
          </w:p>
        </w:tc>
      </w:tr>
      <w:tr w:rsidR="00BE6585" w:rsidRPr="00CC6427" w14:paraId="7CEE9EA4" w14:textId="77777777" w:rsidTr="004B7334">
        <w:trPr>
          <w:trHeight w:val="57"/>
        </w:trPr>
        <w:tc>
          <w:tcPr>
            <w:tcW w:w="2714" w:type="dxa"/>
          </w:tcPr>
          <w:p w14:paraId="62C72A88" w14:textId="77777777" w:rsidR="00BE6585" w:rsidRPr="00163A5E" w:rsidRDefault="00441BC5">
            <w:pPr>
              <w:pStyle w:val="TableParagraph"/>
              <w:spacing w:before="60" w:line="295" w:lineRule="auto"/>
              <w:ind w:left="250" w:right="233" w:firstLine="285"/>
              <w:jc w:val="left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Вязкость (МПа.с) (по Брукфилду, 7 при 10 об/мин)</w:t>
            </w:r>
          </w:p>
        </w:tc>
        <w:tc>
          <w:tcPr>
            <w:tcW w:w="1785" w:type="dxa"/>
          </w:tcPr>
          <w:p w14:paraId="0DB7923B" w14:textId="77777777" w:rsidR="00BE6585" w:rsidRPr="00163A5E" w:rsidRDefault="00BE6585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56718759" w14:textId="77777777" w:rsidR="00BE6585" w:rsidRPr="00163A5E" w:rsidRDefault="00441BC5">
            <w:pPr>
              <w:pStyle w:val="TableParagraph"/>
              <w:ind w:left="373"/>
              <w:jc w:val="left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GB/T 2794</w:t>
            </w:r>
          </w:p>
        </w:tc>
        <w:tc>
          <w:tcPr>
            <w:tcW w:w="1977" w:type="dxa"/>
          </w:tcPr>
          <w:p w14:paraId="5C6237B9" w14:textId="77777777" w:rsidR="00BE6585" w:rsidRPr="00163A5E" w:rsidRDefault="00BE6585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3F009E9B" w14:textId="77777777" w:rsidR="00BE6585" w:rsidRPr="00163A5E" w:rsidRDefault="00441BC5">
            <w:pPr>
              <w:pStyle w:val="TableParagraph"/>
              <w:ind w:left="200" w:right="199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120 000-180 000</w:t>
            </w:r>
          </w:p>
        </w:tc>
        <w:tc>
          <w:tcPr>
            <w:tcW w:w="2013" w:type="dxa"/>
          </w:tcPr>
          <w:p w14:paraId="15D17774" w14:textId="77777777" w:rsidR="00BE6585" w:rsidRPr="00163A5E" w:rsidRDefault="00BE6585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1FE05A22" w14:textId="77777777" w:rsidR="00BE6585" w:rsidRPr="00163A5E" w:rsidRDefault="00441BC5">
            <w:pPr>
              <w:pStyle w:val="TableParagraph"/>
              <w:ind w:left="619" w:right="619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150 800</w:t>
            </w:r>
          </w:p>
        </w:tc>
      </w:tr>
      <w:tr w:rsidR="00BE6585" w:rsidRPr="00CC6427" w14:paraId="639C9B4A" w14:textId="77777777" w:rsidTr="004B7334">
        <w:trPr>
          <w:trHeight w:val="57"/>
        </w:trPr>
        <w:tc>
          <w:tcPr>
            <w:tcW w:w="2714" w:type="dxa"/>
          </w:tcPr>
          <w:p w14:paraId="6949070A" w14:textId="77777777" w:rsidR="00BE6585" w:rsidRPr="00163A5E" w:rsidRDefault="00441BC5">
            <w:pPr>
              <w:pStyle w:val="TableParagraph"/>
              <w:spacing w:before="161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Плотность (г/</w:t>
            </w:r>
            <w:r w:rsidRPr="00163A5E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см3</w:t>
            </w: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785" w:type="dxa"/>
          </w:tcPr>
          <w:p w14:paraId="31A00870" w14:textId="77777777" w:rsidR="00BE6585" w:rsidRPr="00163A5E" w:rsidRDefault="00441BC5">
            <w:pPr>
              <w:pStyle w:val="TableParagraph"/>
              <w:spacing w:before="161"/>
              <w:ind w:left="313"/>
              <w:jc w:val="left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GB/T 13354</w:t>
            </w:r>
          </w:p>
        </w:tc>
        <w:tc>
          <w:tcPr>
            <w:tcW w:w="1977" w:type="dxa"/>
          </w:tcPr>
          <w:p w14:paraId="6370898D" w14:textId="77777777" w:rsidR="00BE6585" w:rsidRPr="00163A5E" w:rsidRDefault="00441BC5">
            <w:pPr>
              <w:pStyle w:val="TableParagraph"/>
              <w:spacing w:before="161"/>
              <w:ind w:left="198" w:right="199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1,9 ± 0,1</w:t>
            </w:r>
          </w:p>
        </w:tc>
        <w:tc>
          <w:tcPr>
            <w:tcW w:w="2013" w:type="dxa"/>
          </w:tcPr>
          <w:p w14:paraId="6F59D065" w14:textId="77777777" w:rsidR="00BE6585" w:rsidRPr="00163A5E" w:rsidRDefault="00441BC5">
            <w:pPr>
              <w:pStyle w:val="TableParagraph"/>
              <w:spacing w:before="161"/>
              <w:ind w:left="619" w:right="619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1,95</w:t>
            </w:r>
          </w:p>
        </w:tc>
      </w:tr>
      <w:tr w:rsidR="00BE6585" w:rsidRPr="00CC6427" w14:paraId="5D624FA5" w14:textId="77777777" w:rsidTr="004B7334">
        <w:trPr>
          <w:trHeight w:val="57"/>
        </w:trPr>
        <w:tc>
          <w:tcPr>
            <w:tcW w:w="2714" w:type="dxa"/>
          </w:tcPr>
          <w:p w14:paraId="09FE559B" w14:textId="77777777" w:rsidR="00BE6585" w:rsidRPr="00163A5E" w:rsidRDefault="00BE6585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7D26C81D" w14:textId="77777777" w:rsidR="00BE6585" w:rsidRPr="00163A5E" w:rsidRDefault="00441BC5">
            <w:pPr>
              <w:pStyle w:val="TableParagraph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Срок годности после смешивания (мин)</w:t>
            </w:r>
          </w:p>
        </w:tc>
        <w:tc>
          <w:tcPr>
            <w:tcW w:w="1785" w:type="dxa"/>
          </w:tcPr>
          <w:p w14:paraId="53D7F233" w14:textId="77777777" w:rsidR="00BE6585" w:rsidRPr="00163A5E" w:rsidRDefault="00BE6585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1E737D80" w14:textId="77777777" w:rsidR="00BE6585" w:rsidRPr="00163A5E" w:rsidRDefault="00441BC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  <w:tc>
          <w:tcPr>
            <w:tcW w:w="1977" w:type="dxa"/>
          </w:tcPr>
          <w:p w14:paraId="4FA24B5A" w14:textId="77777777" w:rsidR="00BE6585" w:rsidRPr="00163A5E" w:rsidRDefault="00441BC5">
            <w:pPr>
              <w:pStyle w:val="TableParagraph"/>
              <w:spacing w:before="69"/>
              <w:ind w:left="200" w:right="199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40-60</w:t>
            </w:r>
          </w:p>
          <w:p w14:paraId="203189D9" w14:textId="77777777" w:rsidR="00BE6585" w:rsidRPr="00163A5E" w:rsidRDefault="00441BC5">
            <w:pPr>
              <w:pStyle w:val="TableParagraph"/>
              <w:spacing w:before="67"/>
              <w:ind w:left="199" w:right="199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(регулируется)</w:t>
            </w:r>
          </w:p>
        </w:tc>
        <w:tc>
          <w:tcPr>
            <w:tcW w:w="2013" w:type="dxa"/>
          </w:tcPr>
          <w:p w14:paraId="27820E9E" w14:textId="77777777" w:rsidR="00BE6585" w:rsidRPr="00163A5E" w:rsidRDefault="00BE6585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4377937F" w14:textId="77777777" w:rsidR="00BE6585" w:rsidRPr="00163A5E" w:rsidRDefault="00441BC5">
            <w:pPr>
              <w:pStyle w:val="TableParagraph"/>
              <w:ind w:left="619" w:right="617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40</w:t>
            </w:r>
          </w:p>
        </w:tc>
      </w:tr>
    </w:tbl>
    <w:p w14:paraId="1F9644FC" w14:textId="77777777" w:rsidR="00BE6585" w:rsidRPr="00163A5E" w:rsidRDefault="00BE6585">
      <w:pPr>
        <w:pStyle w:val="a3"/>
        <w:spacing w:before="6"/>
        <w:rPr>
          <w:rFonts w:ascii="Times New Roman" w:hAnsi="Times New Roman" w:cs="Times New Roman"/>
          <w:b/>
          <w:sz w:val="29"/>
        </w:rPr>
      </w:pPr>
    </w:p>
    <w:tbl>
      <w:tblPr>
        <w:tblStyle w:val="TableNormal"/>
        <w:tblW w:w="0" w:type="auto"/>
        <w:tblInd w:w="417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3301"/>
        <w:gridCol w:w="1570"/>
        <w:gridCol w:w="1560"/>
        <w:gridCol w:w="1978"/>
      </w:tblGrid>
      <w:tr w:rsidR="00BE6585" w:rsidRPr="00CC6427" w14:paraId="75B1DA87" w14:textId="77777777" w:rsidTr="004B7334">
        <w:trPr>
          <w:trHeight w:val="57"/>
        </w:trPr>
        <w:tc>
          <w:tcPr>
            <w:tcW w:w="8409" w:type="dxa"/>
            <w:gridSpan w:val="4"/>
          </w:tcPr>
          <w:p w14:paraId="62E13B6E" w14:textId="77777777" w:rsidR="00BE6585" w:rsidRPr="00163A5E" w:rsidRDefault="00441BC5">
            <w:pPr>
              <w:pStyle w:val="TableParagraph"/>
              <w:spacing w:before="164"/>
              <w:ind w:left="2965" w:right="2966"/>
              <w:rPr>
                <w:rFonts w:ascii="Times New Roman" w:hAnsi="Times New Roman" w:cs="Times New Roman"/>
                <w:b/>
                <w:sz w:val="24"/>
              </w:rPr>
            </w:pPr>
            <w:r w:rsidRPr="00163A5E">
              <w:rPr>
                <w:rFonts w:ascii="Times New Roman" w:hAnsi="Times New Roman" w:cs="Times New Roman"/>
                <w:b/>
                <w:sz w:val="24"/>
                <w:lang w:bidi="ru-RU"/>
              </w:rPr>
              <w:t>Спецификация после отверждения</w:t>
            </w:r>
          </w:p>
        </w:tc>
      </w:tr>
      <w:tr w:rsidR="00BE6585" w:rsidRPr="00CC6427" w14:paraId="33A37DA9" w14:textId="77777777" w:rsidTr="004B7334">
        <w:trPr>
          <w:trHeight w:val="57"/>
        </w:trPr>
        <w:tc>
          <w:tcPr>
            <w:tcW w:w="3301" w:type="dxa"/>
          </w:tcPr>
          <w:p w14:paraId="431958A4" w14:textId="77777777" w:rsidR="00BE6585" w:rsidRPr="00163A5E" w:rsidRDefault="00441BC5">
            <w:pPr>
              <w:pStyle w:val="TableParagraph"/>
              <w:spacing w:before="164"/>
              <w:ind w:left="399" w:right="399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570" w:type="dxa"/>
          </w:tcPr>
          <w:p w14:paraId="3E6A5F20" w14:textId="77777777" w:rsidR="00BE6585" w:rsidRPr="00163A5E" w:rsidRDefault="00441BC5">
            <w:pPr>
              <w:pStyle w:val="TableParagraph"/>
              <w:spacing w:before="164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560" w:type="dxa"/>
          </w:tcPr>
          <w:p w14:paraId="11D01669" w14:textId="77777777" w:rsidR="00BE6585" w:rsidRPr="00163A5E" w:rsidRDefault="00441BC5">
            <w:pPr>
              <w:pStyle w:val="TableParagraph"/>
              <w:spacing w:before="164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1978" w:type="dxa"/>
          </w:tcPr>
          <w:p w14:paraId="76F86E11" w14:textId="77777777" w:rsidR="00BE6585" w:rsidRPr="00163A5E" w:rsidRDefault="00441BC5">
            <w:pPr>
              <w:pStyle w:val="TableParagraph"/>
              <w:spacing w:before="164"/>
              <w:ind w:left="338" w:right="338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BE6585" w:rsidRPr="00CC6427" w14:paraId="2D3E6DB3" w14:textId="77777777" w:rsidTr="004B7334">
        <w:trPr>
          <w:trHeight w:val="57"/>
        </w:trPr>
        <w:tc>
          <w:tcPr>
            <w:tcW w:w="3301" w:type="dxa"/>
          </w:tcPr>
          <w:p w14:paraId="22187D0F" w14:textId="77777777" w:rsidR="00BE6585" w:rsidRPr="00163A5E" w:rsidRDefault="00441BC5">
            <w:pPr>
              <w:pStyle w:val="TableParagraph"/>
              <w:spacing w:before="160"/>
              <w:ind w:left="399" w:right="399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Предел прочности на растяжение (МПа)</w:t>
            </w:r>
          </w:p>
        </w:tc>
        <w:tc>
          <w:tcPr>
            <w:tcW w:w="1570" w:type="dxa"/>
          </w:tcPr>
          <w:p w14:paraId="208278ED" w14:textId="77777777" w:rsidR="00BE6585" w:rsidRPr="00163A5E" w:rsidRDefault="00441BC5">
            <w:pPr>
              <w:pStyle w:val="TableParagraph"/>
              <w:spacing w:before="160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GB/T 528</w:t>
            </w:r>
          </w:p>
        </w:tc>
        <w:tc>
          <w:tcPr>
            <w:tcW w:w="1560" w:type="dxa"/>
          </w:tcPr>
          <w:p w14:paraId="4865D2B8" w14:textId="77777777" w:rsidR="00BE6585" w:rsidRPr="00163A5E" w:rsidRDefault="00441BC5">
            <w:pPr>
              <w:pStyle w:val="TableParagraph"/>
              <w:spacing w:before="160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≤ 1,5</w:t>
            </w:r>
          </w:p>
        </w:tc>
        <w:tc>
          <w:tcPr>
            <w:tcW w:w="1978" w:type="dxa"/>
          </w:tcPr>
          <w:p w14:paraId="0551C6A5" w14:textId="77777777" w:rsidR="00BE6585" w:rsidRPr="00163A5E" w:rsidRDefault="00441BC5">
            <w:pPr>
              <w:pStyle w:val="TableParagraph"/>
              <w:spacing w:before="160"/>
              <w:ind w:left="338" w:right="337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0,7</w:t>
            </w:r>
          </w:p>
        </w:tc>
      </w:tr>
      <w:tr w:rsidR="00BE6585" w:rsidRPr="00CC6427" w14:paraId="5A6AF04F" w14:textId="77777777" w:rsidTr="004B7334">
        <w:trPr>
          <w:trHeight w:val="57"/>
        </w:trPr>
        <w:tc>
          <w:tcPr>
            <w:tcW w:w="3301" w:type="dxa"/>
          </w:tcPr>
          <w:p w14:paraId="4F0349FD" w14:textId="77777777" w:rsidR="00BE6585" w:rsidRPr="00163A5E" w:rsidRDefault="00441BC5">
            <w:pPr>
              <w:pStyle w:val="TableParagraph"/>
              <w:spacing w:before="162"/>
              <w:ind w:left="399" w:right="400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Относительное удлинение (%)</w:t>
            </w:r>
          </w:p>
        </w:tc>
        <w:tc>
          <w:tcPr>
            <w:tcW w:w="1570" w:type="dxa"/>
          </w:tcPr>
          <w:p w14:paraId="4C3A4035" w14:textId="77777777" w:rsidR="00BE6585" w:rsidRPr="00163A5E" w:rsidRDefault="00441BC5">
            <w:pPr>
              <w:pStyle w:val="TableParagraph"/>
              <w:spacing w:before="162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GB/T 528</w:t>
            </w:r>
          </w:p>
        </w:tc>
        <w:tc>
          <w:tcPr>
            <w:tcW w:w="1560" w:type="dxa"/>
          </w:tcPr>
          <w:p w14:paraId="71BE0E2A" w14:textId="77777777" w:rsidR="00BE6585" w:rsidRPr="00163A5E" w:rsidRDefault="00441BC5">
            <w:pPr>
              <w:pStyle w:val="TableParagraph"/>
              <w:spacing w:before="162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≥ 10</w:t>
            </w:r>
          </w:p>
        </w:tc>
        <w:tc>
          <w:tcPr>
            <w:tcW w:w="1978" w:type="dxa"/>
          </w:tcPr>
          <w:p w14:paraId="23324417" w14:textId="77777777" w:rsidR="00BE6585" w:rsidRPr="00163A5E" w:rsidRDefault="00441BC5">
            <w:pPr>
              <w:pStyle w:val="TableParagraph"/>
              <w:spacing w:before="162"/>
              <w:ind w:left="338" w:right="338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15</w:t>
            </w:r>
          </w:p>
        </w:tc>
      </w:tr>
      <w:tr w:rsidR="00BE6585" w:rsidRPr="00CC6427" w14:paraId="09401703" w14:textId="77777777" w:rsidTr="004B7334">
        <w:trPr>
          <w:trHeight w:val="57"/>
        </w:trPr>
        <w:tc>
          <w:tcPr>
            <w:tcW w:w="3301" w:type="dxa"/>
          </w:tcPr>
          <w:p w14:paraId="5391EB41" w14:textId="77777777" w:rsidR="00BE6585" w:rsidRPr="00163A5E" w:rsidRDefault="00441BC5">
            <w:pPr>
              <w:pStyle w:val="TableParagraph"/>
              <w:spacing w:before="70" w:line="295" w:lineRule="auto"/>
              <w:ind w:left="695" w:right="592" w:hanging="87"/>
              <w:jc w:val="left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Прочность на сдвиг (МПа) 3003 алюминий -3003 алюминий</w:t>
            </w:r>
          </w:p>
        </w:tc>
        <w:tc>
          <w:tcPr>
            <w:tcW w:w="1570" w:type="dxa"/>
          </w:tcPr>
          <w:p w14:paraId="1FFAED50" w14:textId="77777777" w:rsidR="00BE6585" w:rsidRPr="00163A5E" w:rsidRDefault="00BE6585">
            <w:pPr>
              <w:pStyle w:val="TableParagraph"/>
              <w:spacing w:before="6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786EE196" w14:textId="77777777" w:rsidR="00BE6585" w:rsidRPr="00163A5E" w:rsidRDefault="00441BC5">
            <w:pPr>
              <w:pStyle w:val="TableParagraph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GB/T 7124</w:t>
            </w:r>
          </w:p>
        </w:tc>
        <w:tc>
          <w:tcPr>
            <w:tcW w:w="1560" w:type="dxa"/>
          </w:tcPr>
          <w:p w14:paraId="50D13B4A" w14:textId="77777777" w:rsidR="00BE6585" w:rsidRPr="00163A5E" w:rsidRDefault="00BE6585">
            <w:pPr>
              <w:pStyle w:val="TableParagraph"/>
              <w:spacing w:before="6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05DC7335" w14:textId="77777777" w:rsidR="00BE6585" w:rsidRPr="00163A5E" w:rsidRDefault="00441BC5">
            <w:pPr>
              <w:pStyle w:val="TableParagraph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≤ 1,5</w:t>
            </w:r>
          </w:p>
        </w:tc>
        <w:tc>
          <w:tcPr>
            <w:tcW w:w="1978" w:type="dxa"/>
          </w:tcPr>
          <w:p w14:paraId="753C6C40" w14:textId="77777777" w:rsidR="00BE6585" w:rsidRPr="00163A5E" w:rsidRDefault="00BE6585">
            <w:pPr>
              <w:pStyle w:val="TableParagraph"/>
              <w:spacing w:before="6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2A11D5B4" w14:textId="77777777" w:rsidR="00BE6585" w:rsidRPr="00163A5E" w:rsidRDefault="00441BC5">
            <w:pPr>
              <w:pStyle w:val="TableParagraph"/>
              <w:ind w:left="338" w:right="337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0,8</w:t>
            </w:r>
          </w:p>
        </w:tc>
      </w:tr>
      <w:tr w:rsidR="00BE6585" w:rsidRPr="00CC6427" w14:paraId="31BE2028" w14:textId="77777777" w:rsidTr="004B7334">
        <w:trPr>
          <w:trHeight w:val="57"/>
        </w:trPr>
        <w:tc>
          <w:tcPr>
            <w:tcW w:w="3301" w:type="dxa"/>
          </w:tcPr>
          <w:p w14:paraId="7ABF7F8A" w14:textId="77777777" w:rsidR="00BE6585" w:rsidRPr="00163A5E" w:rsidRDefault="00441BC5">
            <w:pPr>
              <w:pStyle w:val="TableParagraph"/>
              <w:spacing w:before="161"/>
              <w:ind w:left="399" w:right="400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Твердость (по Шору A)</w:t>
            </w:r>
          </w:p>
        </w:tc>
        <w:tc>
          <w:tcPr>
            <w:tcW w:w="1570" w:type="dxa"/>
          </w:tcPr>
          <w:p w14:paraId="1F8CCCD7" w14:textId="77777777" w:rsidR="00BE6585" w:rsidRPr="00163A5E" w:rsidRDefault="00441BC5">
            <w:pPr>
              <w:pStyle w:val="TableParagraph"/>
              <w:spacing w:before="161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GB/T 531</w:t>
            </w:r>
          </w:p>
        </w:tc>
        <w:tc>
          <w:tcPr>
            <w:tcW w:w="1560" w:type="dxa"/>
          </w:tcPr>
          <w:p w14:paraId="779B29BF" w14:textId="77777777" w:rsidR="00BE6585" w:rsidRPr="00163A5E" w:rsidRDefault="00441BC5">
            <w:pPr>
              <w:pStyle w:val="TableParagraph"/>
              <w:spacing w:before="161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65 ± 5</w:t>
            </w:r>
          </w:p>
        </w:tc>
        <w:tc>
          <w:tcPr>
            <w:tcW w:w="1978" w:type="dxa"/>
          </w:tcPr>
          <w:p w14:paraId="169D75D5" w14:textId="77777777" w:rsidR="00BE6585" w:rsidRPr="00163A5E" w:rsidRDefault="00441BC5">
            <w:pPr>
              <w:pStyle w:val="TableParagraph"/>
              <w:spacing w:before="161"/>
              <w:ind w:left="338" w:right="338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65</w:t>
            </w:r>
          </w:p>
        </w:tc>
      </w:tr>
      <w:tr w:rsidR="00BE6585" w:rsidRPr="00CC6427" w14:paraId="1B170C4B" w14:textId="77777777" w:rsidTr="004B7334">
        <w:trPr>
          <w:trHeight w:val="57"/>
        </w:trPr>
        <w:tc>
          <w:tcPr>
            <w:tcW w:w="3301" w:type="dxa"/>
          </w:tcPr>
          <w:p w14:paraId="65E465B6" w14:textId="77777777" w:rsidR="00BE6585" w:rsidRPr="00163A5E" w:rsidRDefault="00441BC5">
            <w:pPr>
              <w:pStyle w:val="TableParagraph"/>
              <w:spacing w:before="81" w:line="295" w:lineRule="auto"/>
              <w:ind w:left="1242" w:right="518" w:hanging="706"/>
              <w:jc w:val="left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Теплопроводность (Вт/м.к)</w:t>
            </w:r>
          </w:p>
        </w:tc>
        <w:tc>
          <w:tcPr>
            <w:tcW w:w="1570" w:type="dxa"/>
          </w:tcPr>
          <w:p w14:paraId="061EE664" w14:textId="77777777" w:rsidR="00BE6585" w:rsidRPr="00163A5E" w:rsidRDefault="00BE6585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1"/>
              </w:rPr>
            </w:pPr>
          </w:p>
          <w:p w14:paraId="6A7933B0" w14:textId="77777777" w:rsidR="00BE6585" w:rsidRPr="00163A5E" w:rsidRDefault="00441BC5">
            <w:pPr>
              <w:pStyle w:val="TableParagraph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АОИМ D 5470</w:t>
            </w:r>
          </w:p>
        </w:tc>
        <w:tc>
          <w:tcPr>
            <w:tcW w:w="1560" w:type="dxa"/>
          </w:tcPr>
          <w:p w14:paraId="46C0CAF7" w14:textId="77777777" w:rsidR="00BE6585" w:rsidRPr="00163A5E" w:rsidRDefault="00BE6585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1"/>
              </w:rPr>
            </w:pPr>
          </w:p>
          <w:p w14:paraId="6D375260" w14:textId="77777777" w:rsidR="00BE6585" w:rsidRPr="00163A5E" w:rsidRDefault="00441BC5">
            <w:pPr>
              <w:pStyle w:val="TableParagraph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1,5 ± 0,1</w:t>
            </w:r>
          </w:p>
        </w:tc>
        <w:tc>
          <w:tcPr>
            <w:tcW w:w="1978" w:type="dxa"/>
          </w:tcPr>
          <w:p w14:paraId="7E60153F" w14:textId="77777777" w:rsidR="00BE6585" w:rsidRPr="00163A5E" w:rsidRDefault="00BE6585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1"/>
              </w:rPr>
            </w:pPr>
          </w:p>
          <w:p w14:paraId="471C1323" w14:textId="77777777" w:rsidR="00BE6585" w:rsidRPr="00163A5E" w:rsidRDefault="00441BC5">
            <w:pPr>
              <w:pStyle w:val="TableParagraph"/>
              <w:ind w:left="338" w:right="338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1,51</w:t>
            </w:r>
          </w:p>
        </w:tc>
      </w:tr>
      <w:tr w:rsidR="00BE6585" w:rsidRPr="00CC6427" w14:paraId="29BF4190" w14:textId="77777777" w:rsidTr="004B7334">
        <w:trPr>
          <w:trHeight w:val="57"/>
        </w:trPr>
        <w:tc>
          <w:tcPr>
            <w:tcW w:w="3301" w:type="dxa"/>
          </w:tcPr>
          <w:p w14:paraId="5E3F6645" w14:textId="77777777" w:rsidR="00BE6585" w:rsidRPr="00163A5E" w:rsidRDefault="00441BC5">
            <w:pPr>
              <w:pStyle w:val="TableParagraph"/>
              <w:spacing w:before="161"/>
              <w:ind w:left="399" w:right="400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Объемное удельное сопротивление (Ом</w:t>
            </w:r>
            <w:r w:rsidRPr="00163A5E">
              <w:rPr>
                <w:rFonts w:ascii="Cambria Math" w:hAnsi="Cambria Math" w:cs="Cambria Math"/>
                <w:sz w:val="24"/>
                <w:lang w:bidi="ru-RU"/>
              </w:rPr>
              <w:t>⋅</w:t>
            </w: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см)</w:t>
            </w:r>
          </w:p>
        </w:tc>
        <w:tc>
          <w:tcPr>
            <w:tcW w:w="1570" w:type="dxa"/>
          </w:tcPr>
          <w:p w14:paraId="41435AC7" w14:textId="77777777" w:rsidR="00BE6585" w:rsidRPr="00163A5E" w:rsidRDefault="00441BC5">
            <w:pPr>
              <w:pStyle w:val="TableParagraph"/>
              <w:spacing w:before="161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АОИМ D 257</w:t>
            </w:r>
          </w:p>
        </w:tc>
        <w:tc>
          <w:tcPr>
            <w:tcW w:w="1560" w:type="dxa"/>
          </w:tcPr>
          <w:p w14:paraId="4FFE6BD8" w14:textId="77777777" w:rsidR="00BE6585" w:rsidRPr="00163A5E" w:rsidRDefault="00441BC5">
            <w:pPr>
              <w:pStyle w:val="TableParagraph"/>
              <w:spacing w:before="161"/>
              <w:ind w:left="135" w:right="135"/>
              <w:rPr>
                <w:rFonts w:ascii="Times New Roman" w:hAnsi="Times New Roman" w:cs="Times New Roman"/>
                <w:sz w:val="15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≥ 10</w:t>
            </w:r>
            <w:r w:rsidRPr="00163A5E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12</w:t>
            </w:r>
          </w:p>
        </w:tc>
        <w:tc>
          <w:tcPr>
            <w:tcW w:w="1978" w:type="dxa"/>
          </w:tcPr>
          <w:p w14:paraId="6E7C185B" w14:textId="77777777" w:rsidR="00BE6585" w:rsidRPr="00163A5E" w:rsidRDefault="00441BC5">
            <w:pPr>
              <w:pStyle w:val="TableParagraph"/>
              <w:spacing w:before="161"/>
              <w:ind w:left="338" w:right="338"/>
              <w:rPr>
                <w:rFonts w:ascii="Times New Roman" w:hAnsi="Times New Roman" w:cs="Times New Roman"/>
                <w:sz w:val="15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2×10</w:t>
            </w:r>
            <w:r w:rsidRPr="00163A5E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12</w:t>
            </w:r>
          </w:p>
        </w:tc>
      </w:tr>
      <w:tr w:rsidR="00BE6585" w:rsidRPr="00CC6427" w14:paraId="140F0120" w14:textId="77777777" w:rsidTr="004B7334">
        <w:trPr>
          <w:trHeight w:val="57"/>
        </w:trPr>
        <w:tc>
          <w:tcPr>
            <w:tcW w:w="3301" w:type="dxa"/>
          </w:tcPr>
          <w:p w14:paraId="2942F75F" w14:textId="77777777" w:rsidR="00BE6585" w:rsidRPr="00163A5E" w:rsidRDefault="00441BC5">
            <w:pPr>
              <w:pStyle w:val="TableParagraph"/>
              <w:spacing w:before="161"/>
              <w:ind w:left="399" w:right="399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Огнестойкий (UL-94)</w:t>
            </w:r>
          </w:p>
        </w:tc>
        <w:tc>
          <w:tcPr>
            <w:tcW w:w="1570" w:type="dxa"/>
          </w:tcPr>
          <w:p w14:paraId="0918CAFC" w14:textId="77777777" w:rsidR="00BE6585" w:rsidRPr="00163A5E" w:rsidRDefault="00441BC5">
            <w:pPr>
              <w:pStyle w:val="TableParagraph"/>
              <w:spacing w:before="161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ANSI/UL-94</w:t>
            </w:r>
          </w:p>
        </w:tc>
        <w:tc>
          <w:tcPr>
            <w:tcW w:w="1560" w:type="dxa"/>
          </w:tcPr>
          <w:p w14:paraId="172FE65D" w14:textId="77777777" w:rsidR="00BE6585" w:rsidRPr="00163A5E" w:rsidRDefault="00441BC5">
            <w:pPr>
              <w:pStyle w:val="TableParagraph"/>
              <w:spacing w:before="161"/>
              <w:ind w:left="135" w:right="133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V-0</w:t>
            </w:r>
          </w:p>
        </w:tc>
        <w:tc>
          <w:tcPr>
            <w:tcW w:w="1978" w:type="dxa"/>
          </w:tcPr>
          <w:p w14:paraId="23A535D5" w14:textId="77777777" w:rsidR="00BE6585" w:rsidRPr="00163A5E" w:rsidRDefault="00441BC5">
            <w:pPr>
              <w:pStyle w:val="TableParagraph"/>
              <w:spacing w:before="161"/>
              <w:ind w:left="338" w:right="337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V-0</w:t>
            </w:r>
          </w:p>
        </w:tc>
      </w:tr>
      <w:tr w:rsidR="00BE6585" w:rsidRPr="00CC6427" w14:paraId="2EBC1136" w14:textId="77777777" w:rsidTr="004B7334">
        <w:trPr>
          <w:trHeight w:val="57"/>
        </w:trPr>
        <w:tc>
          <w:tcPr>
            <w:tcW w:w="3301" w:type="dxa"/>
          </w:tcPr>
          <w:p w14:paraId="1EAAECD0" w14:textId="77777777" w:rsidR="00BE6585" w:rsidRPr="00163A5E" w:rsidRDefault="00441BC5">
            <w:pPr>
              <w:pStyle w:val="TableParagraph"/>
              <w:spacing w:before="108"/>
              <w:ind w:left="399" w:right="400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Рабочая температура (</w:t>
            </w:r>
            <w:r w:rsidRPr="00163A5E">
              <w:rPr>
                <w:rFonts w:ascii="Cambria Math" w:hAnsi="Cambria Math" w:cs="Cambria Math"/>
                <w:sz w:val="24"/>
                <w:lang w:bidi="ru-RU"/>
              </w:rPr>
              <w:t>℃</w:t>
            </w: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570" w:type="dxa"/>
          </w:tcPr>
          <w:p w14:paraId="1E4BA648" w14:textId="77777777" w:rsidR="00BE6585" w:rsidRPr="00163A5E" w:rsidRDefault="00441BC5">
            <w:pPr>
              <w:pStyle w:val="TableParagraph"/>
              <w:spacing w:before="160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  <w:tc>
          <w:tcPr>
            <w:tcW w:w="1560" w:type="dxa"/>
          </w:tcPr>
          <w:p w14:paraId="5736CCE8" w14:textId="77777777" w:rsidR="00BE6585" w:rsidRPr="00163A5E" w:rsidRDefault="00441BC5">
            <w:pPr>
              <w:pStyle w:val="TableParagraph"/>
              <w:spacing w:before="160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-40 ~ +80</w:t>
            </w:r>
          </w:p>
        </w:tc>
        <w:tc>
          <w:tcPr>
            <w:tcW w:w="1978" w:type="dxa"/>
          </w:tcPr>
          <w:p w14:paraId="6C5FB553" w14:textId="77777777" w:rsidR="00BE6585" w:rsidRPr="00163A5E" w:rsidRDefault="00441BC5">
            <w:pPr>
              <w:pStyle w:val="TableParagraph"/>
              <w:spacing w:before="160"/>
              <w:ind w:right="1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</w:tr>
      <w:tr w:rsidR="00BE6585" w:rsidRPr="00CC6427" w14:paraId="45F2C8F8" w14:textId="77777777" w:rsidTr="004B7334">
        <w:trPr>
          <w:trHeight w:val="57"/>
        </w:trPr>
        <w:tc>
          <w:tcPr>
            <w:tcW w:w="8409" w:type="dxa"/>
            <w:gridSpan w:val="4"/>
          </w:tcPr>
          <w:p w14:paraId="7FED195C" w14:textId="27D5FD61" w:rsidR="00BE6585" w:rsidRPr="00163A5E" w:rsidRDefault="00441BC5">
            <w:pPr>
              <w:pStyle w:val="TableParagraph"/>
              <w:spacing w:before="43"/>
              <w:ind w:left="104"/>
              <w:jc w:val="left"/>
              <w:rPr>
                <w:rFonts w:ascii="Times New Roman" w:hAnsi="Times New Roman" w:cs="Times New Roman"/>
                <w:sz w:val="24"/>
              </w:rPr>
            </w:pP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Примечание</w:t>
            </w:r>
            <w:r w:rsidR="00CC6427">
              <w:rPr>
                <w:rFonts w:ascii="Times New Roman" w:hAnsi="Times New Roman" w:cs="Times New Roman"/>
                <w:sz w:val="24"/>
                <w:lang w:bidi="ru-RU"/>
              </w:rPr>
              <w:t>.</w:t>
            </w:r>
            <w:r w:rsidR="00CC6427" w:rsidRPr="00163A5E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  <w:r w:rsidRPr="00163A5E">
              <w:rPr>
                <w:rFonts w:ascii="Times New Roman" w:hAnsi="Times New Roman" w:cs="Times New Roman"/>
                <w:sz w:val="24"/>
                <w:lang w:bidi="ru-RU"/>
              </w:rPr>
              <w:t>Все вышеуказанные типичные значения были выявлены при температуре 25</w:t>
            </w:r>
            <w:r w:rsidR="00CC6427">
              <w:rPr>
                <w:rFonts w:ascii="Times New Roman" w:hAnsi="Times New Roman" w:cs="Times New Roman"/>
                <w:sz w:val="24"/>
                <w:lang w:bidi="ru-RU"/>
              </w:rPr>
              <w:t> </w:t>
            </w:r>
            <w:r w:rsidRPr="00163A5E">
              <w:rPr>
                <w:rFonts w:ascii="Cambria Math" w:hAnsi="Cambria Math" w:cs="Cambria Math"/>
                <w:sz w:val="24"/>
                <w:lang w:bidi="ru-RU"/>
              </w:rPr>
              <w:t>℃</w:t>
            </w:r>
            <w:r w:rsidR="00CC6427">
              <w:rPr>
                <w:rFonts w:ascii="Times New Roman" w:hAnsi="Times New Roman" w:cs="Times New Roman"/>
                <w:sz w:val="24"/>
                <w:lang w:bidi="ru-RU"/>
              </w:rPr>
              <w:t>.</w:t>
            </w:r>
          </w:p>
        </w:tc>
      </w:tr>
    </w:tbl>
    <w:p w14:paraId="0E14B753" w14:textId="77777777" w:rsidR="00BE6585" w:rsidRPr="00163A5E" w:rsidRDefault="00441BC5">
      <w:pPr>
        <w:spacing w:before="48"/>
        <w:ind w:left="100" w:right="947"/>
        <w:rPr>
          <w:rFonts w:ascii="Times New Roman" w:hAnsi="Times New Roman" w:cs="Times New Roman"/>
          <w:b/>
          <w:sz w:val="32"/>
        </w:rPr>
      </w:pPr>
      <w:r w:rsidRPr="00163A5E">
        <w:rPr>
          <w:rFonts w:ascii="Cambria Math" w:hAnsi="Cambria Math" w:cs="Cambria Math"/>
          <w:color w:val="353535"/>
          <w:sz w:val="32"/>
          <w:lang w:bidi="ru-RU"/>
        </w:rPr>
        <w:t>∎</w:t>
      </w:r>
      <w:r w:rsidRPr="00163A5E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163A5E">
        <w:rPr>
          <w:rFonts w:ascii="Times New Roman" w:hAnsi="Times New Roman" w:cs="Times New Roman"/>
          <w:b/>
          <w:color w:val="353535"/>
          <w:sz w:val="32"/>
          <w:lang w:bidi="ru-RU"/>
        </w:rPr>
        <w:t>Области применения</w:t>
      </w:r>
    </w:p>
    <w:p w14:paraId="4BC9ADD7" w14:textId="77777777" w:rsidR="00BE6585" w:rsidRPr="00163A5E" w:rsidRDefault="00441BC5">
      <w:pPr>
        <w:pStyle w:val="2"/>
        <w:numPr>
          <w:ilvl w:val="0"/>
          <w:numId w:val="3"/>
        </w:numPr>
        <w:tabs>
          <w:tab w:val="left" w:pos="520"/>
        </w:tabs>
        <w:spacing w:before="257"/>
        <w:rPr>
          <w:rFonts w:ascii="Times New Roman" w:hAnsi="Times New Roman" w:cs="Times New Roman"/>
        </w:rPr>
      </w:pPr>
      <w:r w:rsidRPr="00163A5E">
        <w:rPr>
          <w:rFonts w:ascii="Times New Roman" w:hAnsi="Times New Roman" w:cs="Times New Roman"/>
          <w:color w:val="353535"/>
          <w:spacing w:val="-3"/>
          <w:lang w:bidi="ru-RU"/>
        </w:rPr>
        <w:t>Предварительная обработка</w:t>
      </w:r>
    </w:p>
    <w:p w14:paraId="131EDDE9" w14:textId="77777777" w:rsidR="00BE6585" w:rsidRPr="00163A5E" w:rsidRDefault="00441BC5">
      <w:pPr>
        <w:pStyle w:val="a3"/>
        <w:spacing w:before="152"/>
        <w:ind w:left="520" w:right="947"/>
        <w:rPr>
          <w:rFonts w:ascii="Times New Roman" w:hAnsi="Times New Roman" w:cs="Times New Roman"/>
        </w:rPr>
      </w:pPr>
      <w:r w:rsidRPr="00163A5E">
        <w:rPr>
          <w:rFonts w:ascii="Times New Roman" w:hAnsi="Times New Roman" w:cs="Times New Roman"/>
          <w:color w:val="353535"/>
          <w:lang w:bidi="ru-RU"/>
        </w:rPr>
        <w:t>Адгезионные поверхности должны быть чистыми, сухими, без масла и смазки.</w:t>
      </w:r>
    </w:p>
    <w:p w14:paraId="2233EE17" w14:textId="77777777" w:rsidR="00BE6585" w:rsidRPr="00163A5E" w:rsidRDefault="00441BC5" w:rsidP="004B7334">
      <w:pPr>
        <w:pStyle w:val="2"/>
        <w:numPr>
          <w:ilvl w:val="0"/>
          <w:numId w:val="3"/>
        </w:numPr>
        <w:tabs>
          <w:tab w:val="left" w:pos="520"/>
        </w:tabs>
        <w:ind w:right="998"/>
        <w:jc w:val="both"/>
        <w:rPr>
          <w:rFonts w:ascii="Times New Roman" w:hAnsi="Times New Roman" w:cs="Times New Roman"/>
        </w:rPr>
      </w:pPr>
      <w:r w:rsidRPr="00163A5E">
        <w:rPr>
          <w:rFonts w:ascii="Times New Roman" w:hAnsi="Times New Roman" w:cs="Times New Roman"/>
          <w:color w:val="353535"/>
          <w:lang w:bidi="ru-RU"/>
        </w:rPr>
        <w:t>Область применения</w:t>
      </w:r>
    </w:p>
    <w:p w14:paraId="3D41B5E8" w14:textId="77777777" w:rsidR="00BE6585" w:rsidRPr="00163A5E" w:rsidRDefault="00441BC5" w:rsidP="004B7334">
      <w:pPr>
        <w:pStyle w:val="a4"/>
        <w:numPr>
          <w:ilvl w:val="1"/>
          <w:numId w:val="4"/>
        </w:numPr>
        <w:tabs>
          <w:tab w:val="left" w:pos="756"/>
        </w:tabs>
        <w:spacing w:before="152"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163A5E">
        <w:rPr>
          <w:rFonts w:ascii="Times New Roman" w:hAnsi="Times New Roman" w:cs="Times New Roman"/>
          <w:color w:val="353535"/>
          <w:sz w:val="24"/>
          <w:lang w:bidi="ru-RU"/>
        </w:rPr>
        <w:t>Двойной тюбик (2 шт.) объемом 300 мл, содержащая статический миксер. Первые 8-10 см слоя клея следует отбраковать, поскольку они, возможно, были неправильно перемешаны.</w:t>
      </w:r>
    </w:p>
    <w:p w14:paraId="1CEC5F0C" w14:textId="77777777" w:rsidR="00BE6585" w:rsidRPr="00163A5E" w:rsidRDefault="00441BC5" w:rsidP="004B7334">
      <w:pPr>
        <w:pStyle w:val="a4"/>
        <w:numPr>
          <w:ilvl w:val="1"/>
          <w:numId w:val="4"/>
        </w:numPr>
        <w:tabs>
          <w:tab w:val="left" w:pos="756"/>
        </w:tabs>
        <w:spacing w:before="5" w:line="254" w:lineRule="auto"/>
        <w:ind w:right="998" w:firstLine="0"/>
        <w:jc w:val="both"/>
        <w:rPr>
          <w:rFonts w:ascii="Times New Roman" w:hAnsi="Times New Roman" w:cs="Times New Roman"/>
          <w:sz w:val="9"/>
        </w:rPr>
      </w:pPr>
      <w:r w:rsidRPr="00163A5E">
        <w:rPr>
          <w:rFonts w:ascii="Times New Roman" w:hAnsi="Times New Roman" w:cs="Times New Roman"/>
          <w:color w:val="353535"/>
          <w:sz w:val="24"/>
          <w:lang w:bidi="ru-RU"/>
        </w:rPr>
        <w:t>Упаковка в ведра емкостью 5 галлонов совместима с оборудованием для автоматического склеивания. Для приобретения системы автоматической подачи клея, обратиться в компанию SEPNA за технической поддержкой и решениями.</w:t>
      </w:r>
    </w:p>
    <w:p w14:paraId="33071A10" w14:textId="77777777" w:rsidR="00BE6585" w:rsidRPr="00163A5E" w:rsidRDefault="00441BC5" w:rsidP="004B7334">
      <w:pPr>
        <w:pStyle w:val="1"/>
        <w:ind w:right="998"/>
        <w:jc w:val="both"/>
        <w:rPr>
          <w:rFonts w:ascii="Times New Roman" w:hAnsi="Times New Roman" w:cs="Times New Roman"/>
        </w:rPr>
      </w:pPr>
      <w:r w:rsidRPr="00163A5E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163A5E">
        <w:rPr>
          <w:rFonts w:ascii="Times New Roman" w:hAnsi="Times New Roman" w:cs="Times New Roman"/>
          <w:b w:val="0"/>
          <w:color w:val="353535"/>
          <w:lang w:bidi="ru-RU"/>
        </w:rPr>
        <w:t xml:space="preserve"> </w:t>
      </w:r>
      <w:r w:rsidRPr="00163A5E">
        <w:rPr>
          <w:rFonts w:ascii="Times New Roman" w:hAnsi="Times New Roman" w:cs="Times New Roman"/>
          <w:color w:val="353535"/>
          <w:lang w:bidi="ru-RU"/>
        </w:rPr>
        <w:t>Упаковка</w:t>
      </w:r>
    </w:p>
    <w:p w14:paraId="327FB553" w14:textId="77777777" w:rsidR="00BE6585" w:rsidRPr="00163A5E" w:rsidRDefault="00441BC5" w:rsidP="004B7334">
      <w:pPr>
        <w:pStyle w:val="a3"/>
        <w:spacing w:before="124" w:line="254" w:lineRule="auto"/>
        <w:ind w:left="340" w:right="998"/>
        <w:jc w:val="both"/>
        <w:rPr>
          <w:rFonts w:ascii="Times New Roman" w:hAnsi="Times New Roman" w:cs="Times New Roman"/>
        </w:rPr>
      </w:pPr>
      <w:r w:rsidRPr="00163A5E">
        <w:rPr>
          <w:rFonts w:ascii="Times New Roman" w:hAnsi="Times New Roman" w:cs="Times New Roman"/>
          <w:color w:val="353535"/>
          <w:lang w:bidi="ru-RU"/>
        </w:rPr>
        <w:t>Двойной тюбик: 400 мл/тюбик; 12 тюбиков/коробка</w:t>
      </w:r>
      <w:r w:rsidR="00CC6427">
        <w:rPr>
          <w:rFonts w:ascii="Times New Roman" w:hAnsi="Times New Roman" w:cs="Times New Roman"/>
          <w:color w:val="353535"/>
          <w:lang w:bidi="ru-RU"/>
        </w:rPr>
        <w:t>.</w:t>
      </w:r>
      <w:r w:rsidRPr="00163A5E">
        <w:rPr>
          <w:rFonts w:ascii="Times New Roman" w:hAnsi="Times New Roman" w:cs="Times New Roman"/>
          <w:color w:val="353535"/>
          <w:lang w:bidi="ru-RU"/>
        </w:rPr>
        <w:t xml:space="preserve"> Ведро: 5 галлонов/ведро</w:t>
      </w:r>
      <w:r w:rsidR="00CC6427">
        <w:rPr>
          <w:rFonts w:ascii="Times New Roman" w:hAnsi="Times New Roman" w:cs="Times New Roman"/>
          <w:color w:val="353535"/>
          <w:lang w:bidi="ru-RU"/>
        </w:rPr>
        <w:t>.</w:t>
      </w:r>
    </w:p>
    <w:p w14:paraId="685BFF00" w14:textId="77777777" w:rsidR="00BE6585" w:rsidRPr="00163A5E" w:rsidRDefault="00441BC5" w:rsidP="004B7334">
      <w:pPr>
        <w:pStyle w:val="a3"/>
        <w:spacing w:before="1"/>
        <w:ind w:left="340" w:right="998"/>
        <w:jc w:val="both"/>
        <w:rPr>
          <w:rFonts w:ascii="Times New Roman" w:hAnsi="Times New Roman" w:cs="Times New Roman"/>
        </w:rPr>
      </w:pPr>
      <w:r w:rsidRPr="00163A5E">
        <w:rPr>
          <w:rFonts w:ascii="Times New Roman" w:hAnsi="Times New Roman" w:cs="Times New Roman"/>
          <w:color w:val="353535"/>
          <w:lang w:bidi="ru-RU"/>
        </w:rPr>
        <w:t>Бочка: 55 галлонов/бочка.</w:t>
      </w:r>
    </w:p>
    <w:p w14:paraId="2C5298A4" w14:textId="77777777" w:rsidR="00BE6585" w:rsidRPr="00163A5E" w:rsidRDefault="00441BC5" w:rsidP="004B7334">
      <w:pPr>
        <w:spacing w:before="58"/>
        <w:ind w:left="100" w:right="998"/>
        <w:jc w:val="both"/>
        <w:rPr>
          <w:rFonts w:ascii="Times New Roman" w:hAnsi="Times New Roman" w:cs="Times New Roman"/>
          <w:b/>
          <w:sz w:val="32"/>
        </w:rPr>
      </w:pPr>
      <w:r w:rsidRPr="00163A5E">
        <w:rPr>
          <w:rFonts w:ascii="Cambria Math" w:hAnsi="Cambria Math" w:cs="Cambria Math"/>
          <w:color w:val="353535"/>
          <w:sz w:val="32"/>
          <w:lang w:bidi="ru-RU"/>
        </w:rPr>
        <w:t>∎</w:t>
      </w:r>
      <w:r w:rsidRPr="00163A5E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163A5E">
        <w:rPr>
          <w:rFonts w:ascii="Times New Roman" w:hAnsi="Times New Roman" w:cs="Times New Roman"/>
          <w:b/>
          <w:color w:val="353535"/>
          <w:sz w:val="32"/>
          <w:lang w:bidi="ru-RU"/>
        </w:rPr>
        <w:t>Срок</w:t>
      </w:r>
      <w:r w:rsidRPr="00163A5E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163A5E">
        <w:rPr>
          <w:rFonts w:ascii="Times New Roman" w:hAnsi="Times New Roman" w:cs="Times New Roman"/>
          <w:b/>
          <w:color w:val="353535"/>
          <w:sz w:val="32"/>
          <w:lang w:bidi="ru-RU"/>
        </w:rPr>
        <w:t>годности</w:t>
      </w:r>
    </w:p>
    <w:p w14:paraId="77B685CB" w14:textId="57662736" w:rsidR="00BE6585" w:rsidRPr="00163A5E" w:rsidRDefault="00441BC5" w:rsidP="004B7334">
      <w:pPr>
        <w:pStyle w:val="a3"/>
        <w:spacing w:before="100" w:line="316" w:lineRule="exact"/>
        <w:ind w:left="340" w:right="998"/>
        <w:jc w:val="both"/>
        <w:rPr>
          <w:rFonts w:ascii="Times New Roman" w:hAnsi="Times New Roman" w:cs="Times New Roman"/>
        </w:rPr>
      </w:pPr>
      <w:r w:rsidRPr="00163A5E">
        <w:rPr>
          <w:rFonts w:ascii="Times New Roman" w:hAnsi="Times New Roman" w:cs="Times New Roman"/>
          <w:color w:val="353535"/>
          <w:lang w:bidi="ru-RU"/>
        </w:rPr>
        <w:t>Срок годности: 6 месяцев в закрытой упаковке в прохладном и сухом месте для хранения при температуре от +8 до + 28</w:t>
      </w:r>
      <w:r w:rsidR="00CC6427">
        <w:rPr>
          <w:rFonts w:ascii="Times New Roman" w:hAnsi="Times New Roman" w:cs="Times New Roman"/>
          <w:color w:val="353535"/>
          <w:lang w:bidi="ru-RU"/>
        </w:rPr>
        <w:t> </w:t>
      </w:r>
      <w:r w:rsidRPr="00163A5E">
        <w:rPr>
          <w:rFonts w:ascii="Cambria Math" w:hAnsi="Cambria Math" w:cs="Cambria Math"/>
          <w:color w:val="353535"/>
          <w:lang w:bidi="ru-RU"/>
        </w:rPr>
        <w:t>℃</w:t>
      </w:r>
      <w:r w:rsidR="00CC6427">
        <w:rPr>
          <w:rFonts w:ascii="Cambria Math" w:hAnsi="Cambria Math" w:cs="Cambria Math"/>
          <w:color w:val="353535"/>
          <w:lang w:bidi="ru-RU"/>
        </w:rPr>
        <w:t>.</w:t>
      </w:r>
    </w:p>
    <w:p w14:paraId="3037C21F" w14:textId="77777777" w:rsidR="00BE6585" w:rsidRPr="00163A5E" w:rsidRDefault="00441BC5" w:rsidP="004B7334">
      <w:pPr>
        <w:pStyle w:val="1"/>
        <w:spacing w:before="55"/>
        <w:ind w:right="998"/>
        <w:jc w:val="both"/>
        <w:rPr>
          <w:rFonts w:ascii="Times New Roman" w:hAnsi="Times New Roman" w:cs="Times New Roman"/>
        </w:rPr>
      </w:pPr>
      <w:r w:rsidRPr="00163A5E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163A5E">
        <w:rPr>
          <w:rFonts w:ascii="Times New Roman" w:hAnsi="Times New Roman" w:cs="Times New Roman"/>
          <w:color w:val="353535"/>
          <w:lang w:bidi="ru-RU"/>
        </w:rPr>
        <w:t xml:space="preserve"> Меры предосторожности</w:t>
      </w:r>
    </w:p>
    <w:p w14:paraId="661EDF06" w14:textId="04FB2C92" w:rsidR="00BE6585" w:rsidRPr="00163A5E" w:rsidRDefault="00CC6427" w:rsidP="004B7334">
      <w:pPr>
        <w:pStyle w:val="a4"/>
        <w:numPr>
          <w:ilvl w:val="0"/>
          <w:numId w:val="2"/>
        </w:numPr>
        <w:tabs>
          <w:tab w:val="left" w:pos="524"/>
        </w:tabs>
        <w:spacing w:before="100" w:line="316" w:lineRule="exact"/>
        <w:ind w:right="998" w:firstLine="0"/>
        <w:jc w:val="both"/>
        <w:rPr>
          <w:rFonts w:ascii="Times New Roman" w:eastAsia="SimSu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441BC5" w:rsidRPr="00163A5E">
        <w:rPr>
          <w:rFonts w:ascii="Times New Roman" w:hAnsi="Times New Roman" w:cs="Times New Roman"/>
          <w:color w:val="353535"/>
          <w:sz w:val="24"/>
          <w:lang w:bidi="ru-RU"/>
        </w:rPr>
        <w:t>Неиспользованные продукты следует герметично закрывать во избежание впитывания влаги</w:t>
      </w:r>
      <w:r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495ED91F" w14:textId="32E98A5F" w:rsidR="00BE6585" w:rsidRPr="00163A5E" w:rsidRDefault="00CC6427" w:rsidP="004B7334">
      <w:pPr>
        <w:pStyle w:val="a4"/>
        <w:numPr>
          <w:ilvl w:val="0"/>
          <w:numId w:val="2"/>
        </w:numPr>
        <w:tabs>
          <w:tab w:val="left" w:pos="524"/>
        </w:tabs>
        <w:spacing w:before="15"/>
        <w:ind w:left="523" w:right="998" w:hanging="1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441BC5" w:rsidRPr="00163A5E">
        <w:rPr>
          <w:rFonts w:ascii="Times New Roman" w:hAnsi="Times New Roman" w:cs="Times New Roman"/>
          <w:color w:val="353535"/>
          <w:sz w:val="24"/>
          <w:lang w:bidi="ru-RU"/>
        </w:rPr>
        <w:t>Хранить в недоступном для детей месте</w:t>
      </w:r>
      <w:r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56BC6256" w14:textId="446E343B" w:rsidR="00BE6585" w:rsidRPr="00163A5E" w:rsidRDefault="00441BC5" w:rsidP="004B7334">
      <w:pPr>
        <w:pStyle w:val="a3"/>
        <w:ind w:left="340" w:right="998"/>
        <w:jc w:val="both"/>
        <w:rPr>
          <w:rFonts w:ascii="Times New Roman" w:hAnsi="Times New Roman" w:cs="Times New Roman"/>
        </w:rPr>
      </w:pPr>
      <w:r w:rsidRPr="00163A5E">
        <w:rPr>
          <w:rFonts w:ascii="Times New Roman" w:hAnsi="Times New Roman" w:cs="Times New Roman"/>
          <w:color w:val="353535"/>
          <w:lang w:bidi="ru-RU"/>
        </w:rPr>
        <w:t>3</w:t>
      </w:r>
      <w:r w:rsidR="00CC6427">
        <w:rPr>
          <w:rFonts w:ascii="Times New Roman" w:hAnsi="Times New Roman" w:cs="Times New Roman"/>
          <w:color w:val="353535"/>
          <w:lang w:bidi="ru-RU"/>
        </w:rPr>
        <w:t>.</w:t>
      </w:r>
      <w:r w:rsidRPr="00163A5E">
        <w:rPr>
          <w:rFonts w:ascii="Times New Roman" w:hAnsi="Times New Roman" w:cs="Times New Roman"/>
          <w:color w:val="353535"/>
          <w:lang w:bidi="ru-RU"/>
        </w:rPr>
        <w:t xml:space="preserve"> Рекомендуется использовать в хорошо проветриваемом месте</w:t>
      </w:r>
      <w:r w:rsidR="00CC6427">
        <w:rPr>
          <w:rFonts w:ascii="Times New Roman" w:hAnsi="Times New Roman" w:cs="Times New Roman"/>
          <w:color w:val="353535"/>
          <w:lang w:bidi="ru-RU"/>
        </w:rPr>
        <w:t>.</w:t>
      </w:r>
    </w:p>
    <w:p w14:paraId="1415628C" w14:textId="77777777" w:rsidR="00BE6585" w:rsidRPr="00163A5E" w:rsidRDefault="00CC6427" w:rsidP="004B7334">
      <w:pPr>
        <w:pStyle w:val="a4"/>
        <w:numPr>
          <w:ilvl w:val="0"/>
          <w:numId w:val="1"/>
        </w:numPr>
        <w:tabs>
          <w:tab w:val="left" w:pos="524"/>
        </w:tabs>
        <w:spacing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441BC5" w:rsidRPr="00163A5E">
        <w:rPr>
          <w:rFonts w:ascii="Times New Roman" w:hAnsi="Times New Roman" w:cs="Times New Roman"/>
          <w:color w:val="353535"/>
          <w:sz w:val="24"/>
          <w:lang w:bidi="ru-RU"/>
        </w:rPr>
        <w:t>При попадании в глаза и на кожу сначала промыть большим количеством воды и при необходимости немедленно обратиться к врачу.</w:t>
      </w:r>
    </w:p>
    <w:p w14:paraId="13725E84" w14:textId="77777777" w:rsidR="00BE6585" w:rsidRPr="00163A5E" w:rsidRDefault="00CC6427" w:rsidP="004B7334">
      <w:pPr>
        <w:pStyle w:val="a4"/>
        <w:numPr>
          <w:ilvl w:val="0"/>
          <w:numId w:val="1"/>
        </w:numPr>
        <w:tabs>
          <w:tab w:val="left" w:pos="524"/>
        </w:tabs>
        <w:spacing w:before="1"/>
        <w:ind w:left="523" w:right="998" w:hanging="1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441BC5" w:rsidRPr="00163A5E">
        <w:rPr>
          <w:rFonts w:ascii="Times New Roman" w:hAnsi="Times New Roman" w:cs="Times New Roman"/>
          <w:color w:val="353535"/>
          <w:sz w:val="24"/>
          <w:lang w:bidi="ru-RU"/>
        </w:rPr>
        <w:t>Информацию о безопасности продукта см. в ПБВ (Паспорт безопасности вещества).</w:t>
      </w:r>
    </w:p>
    <w:p w14:paraId="25A0B6A3" w14:textId="77777777" w:rsidR="00BE6585" w:rsidRPr="00163A5E" w:rsidRDefault="00441BC5" w:rsidP="004B7334">
      <w:pPr>
        <w:pStyle w:val="1"/>
        <w:spacing w:before="58"/>
        <w:ind w:right="998"/>
        <w:jc w:val="both"/>
        <w:rPr>
          <w:rFonts w:ascii="Times New Roman" w:hAnsi="Times New Roman" w:cs="Times New Roman"/>
        </w:rPr>
      </w:pPr>
      <w:r w:rsidRPr="00163A5E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163A5E">
        <w:rPr>
          <w:rFonts w:ascii="Times New Roman" w:hAnsi="Times New Roman" w:cs="Times New Roman"/>
          <w:color w:val="353535"/>
          <w:lang w:bidi="ru-RU"/>
        </w:rPr>
        <w:t xml:space="preserve"> Специальные инструкции</w:t>
      </w:r>
    </w:p>
    <w:p w14:paraId="218B4609" w14:textId="77777777" w:rsidR="00BE6585" w:rsidRPr="00163A5E" w:rsidRDefault="00441BC5" w:rsidP="004B7334">
      <w:pPr>
        <w:pStyle w:val="a3"/>
        <w:spacing w:before="124" w:line="254" w:lineRule="auto"/>
        <w:ind w:left="340" w:right="998"/>
        <w:jc w:val="both"/>
        <w:rPr>
          <w:rFonts w:ascii="Times New Roman" w:hAnsi="Times New Roman" w:cs="Times New Roman"/>
        </w:rPr>
      </w:pPr>
      <w:r w:rsidRPr="00163A5E">
        <w:rPr>
          <w:rFonts w:ascii="Times New Roman" w:hAnsi="Times New Roman" w:cs="Times New Roman"/>
          <w:color w:val="353535"/>
          <w:lang w:bidi="ru-RU"/>
        </w:rPr>
        <w:t xml:space="preserve">Данные, приведенные в техническом паспорте, были получены в лабораторных условиях. Из-за различий в условиях использования пользователь несет ответственность за испытание и валидацию данного продукта в соответствии со </w:t>
      </w:r>
      <w:r w:rsidRPr="00163A5E">
        <w:rPr>
          <w:rFonts w:ascii="Times New Roman" w:hAnsi="Times New Roman" w:cs="Times New Roman"/>
          <w:color w:val="353535"/>
          <w:lang w:bidi="ru-RU"/>
        </w:rPr>
        <w:lastRenderedPageBreak/>
        <w:t>своими собственными условиями использования. Компания SEPNA не гарантирует возникновения вопросов в процессе продажи продукции Sepna technology (Сепна Текнолоджи) и использования при определенных условиях. Мы не несем ответственности за прямые, косвенные или случайные убытки, возникающие в результате проблем с научно-технической продукцией. Если в процессе использования возникнут какие-либо проблемы, обратитесь в наш отдел технического обслуживания для предоставления всех услуг.</w:t>
      </w:r>
    </w:p>
    <w:sectPr w:rsidR="00BE6585" w:rsidRPr="00163A5E">
      <w:headerReference w:type="default" r:id="rId7"/>
      <w:footerReference w:type="default" r:id="rId8"/>
      <w:pgSz w:w="11910" w:h="16840"/>
      <w:pgMar w:top="1560" w:right="500" w:bottom="1140" w:left="1340" w:header="463" w:footer="9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AE358" w14:textId="77777777" w:rsidR="00C86633" w:rsidRDefault="00C86633">
      <w:r>
        <w:separator/>
      </w:r>
    </w:p>
  </w:endnote>
  <w:endnote w:type="continuationSeparator" w:id="0">
    <w:p w14:paraId="37099E6E" w14:textId="77777777" w:rsidR="00C86633" w:rsidRDefault="00C86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7FE8E" w14:textId="77777777" w:rsidR="00BE6585" w:rsidRDefault="00000000">
    <w:pPr>
      <w:pStyle w:val="a3"/>
      <w:spacing w:before="0" w:line="14" w:lineRule="auto"/>
      <w:rPr>
        <w:sz w:val="20"/>
      </w:rPr>
    </w:pPr>
    <w:r>
      <w:rPr>
        <w:lang w:bidi="ru-RU"/>
      </w:rPr>
      <w:pict w14:anchorId="13E83178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89pt;margin-top:783.5pt;width:103.05pt;height:11pt;z-index:-11848;mso-position-horizontal-relative:page;mso-position-vertical-relative:page" filled="f" stroked="f">
          <v:textbox inset="0,0,0,0">
            <w:txbxContent>
              <w:p w14:paraId="609DD1BD" w14:textId="77777777" w:rsidR="00BE6585" w:rsidRDefault="00441BC5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ВЕРСИЯ 1.02 / ноябрь 2023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4DBE9159">
        <v:shape id="_x0000_s1026" type="#_x0000_t202" style="position:absolute;margin-left:271.05pt;margin-top:783.5pt;width:87.45pt;height:11pt;z-index:-11824;mso-position-horizontal-relative:page;mso-position-vertical-relative:page" filled="f" stroked="f">
          <v:textbox inset="0,0,0,0">
            <w:txbxContent>
              <w:p w14:paraId="6628FA45" w14:textId="77777777" w:rsidR="00BE6585" w:rsidRDefault="00441BC5">
                <w:pPr>
                  <w:spacing w:line="204" w:lineRule="exact"/>
                  <w:ind w:left="20" w:right="-2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SEPNA CHEMICALS (СЕПНА КЕМИКАЛЗ)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22DAEB7C">
        <v:shape id="_x0000_s1025" type="#_x0000_t202" style="position:absolute;margin-left:428.6pt;margin-top:783.5pt;width:75.95pt;height:11pt;z-index:-11800;mso-position-horizontal-relative:page;mso-position-vertical-relative:page" filled="f" stroked="f">
          <v:textbox inset="0,0,0,0">
            <w:txbxContent>
              <w:p w14:paraId="642EE546" w14:textId="77777777" w:rsidR="00BE6585" w:rsidRDefault="00000000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hyperlink r:id="rId1">
                  <w:r w:rsidR="00441BC5">
                    <w:rPr>
                      <w:sz w:val="18"/>
                      <w:lang w:bidi="ru-RU"/>
                    </w:rPr>
                    <w:t>WWW.SEPNA.CC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714E3" w14:textId="77777777" w:rsidR="00C86633" w:rsidRDefault="00C86633">
      <w:r>
        <w:separator/>
      </w:r>
    </w:p>
  </w:footnote>
  <w:footnote w:type="continuationSeparator" w:id="0">
    <w:p w14:paraId="0D2B959A" w14:textId="77777777" w:rsidR="00C86633" w:rsidRDefault="00C866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D0951" w14:textId="77777777" w:rsidR="00BE6585" w:rsidRDefault="00441BC5">
    <w:pPr>
      <w:pStyle w:val="a3"/>
      <w:spacing w:before="0" w:line="14" w:lineRule="auto"/>
      <w:rPr>
        <w:sz w:val="20"/>
      </w:rPr>
    </w:pPr>
    <w:r>
      <w:rPr>
        <w:noProof/>
        <w:lang w:val="de-DE" w:eastAsia="de-DE"/>
      </w:rPr>
      <w:drawing>
        <wp:anchor distT="0" distB="0" distL="0" distR="0" simplePos="0" relativeHeight="251658752" behindDoc="1" locked="0" layoutInCell="1" allowOverlap="1" wp14:anchorId="77F3C676" wp14:editId="5E119520">
          <wp:simplePos x="0" y="0"/>
          <wp:positionH relativeFrom="page">
            <wp:posOffset>5902452</wp:posOffset>
          </wp:positionH>
          <wp:positionV relativeFrom="page">
            <wp:posOffset>324612</wp:posOffset>
          </wp:positionV>
          <wp:extent cx="1272540" cy="53492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2540" cy="5349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  <w:lang w:bidi="ru-RU"/>
      </w:rPr>
      <w:pict w14:anchorId="6392DAFE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71pt;margin-top:22.15pt;width:454.5pt;height:56.95pt;z-index:-11872;mso-position-horizontal-relative:page;mso-position-vertical-relative:page" filled="f" stroked="f">
          <v:textbox inset="0,0,0,0">
            <w:txbxContent>
              <w:p w14:paraId="4388B9F5" w14:textId="77777777" w:rsidR="00BE6585" w:rsidRPr="00163A5E" w:rsidRDefault="00441BC5">
                <w:pPr>
                  <w:spacing w:line="345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163A5E">
                  <w:rPr>
                    <w:rFonts w:ascii="Times New Roman" w:hAnsi="Times New Roman" w:cs="Times New Roman"/>
                    <w:b/>
                    <w:color w:val="252525"/>
                    <w:sz w:val="32"/>
                    <w:lang w:bidi="ru-RU"/>
                  </w:rPr>
                  <w:t>Технический паспорт</w:t>
                </w:r>
              </w:p>
              <w:p w14:paraId="6F52B189" w14:textId="77777777" w:rsidR="00BE6585" w:rsidRPr="00163A5E" w:rsidRDefault="00441BC5">
                <w:pPr>
                  <w:spacing w:line="390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163A5E">
                  <w:rPr>
                    <w:rFonts w:ascii="Times New Roman" w:hAnsi="Times New Roman" w:cs="Times New Roman"/>
                    <w:b/>
                    <w:color w:val="252525"/>
                    <w:sz w:val="32"/>
                    <w:lang w:bidi="ru-RU"/>
                  </w:rPr>
                  <w:t>Теплопроводный полиуретановый клей</w:t>
                </w:r>
              </w:p>
              <w:p w14:paraId="5271C430" w14:textId="77777777" w:rsidR="00BE6585" w:rsidRDefault="00441BC5">
                <w:pPr>
                  <w:tabs>
                    <w:tab w:val="left" w:pos="9069"/>
                  </w:tabs>
                  <w:spacing w:line="390" w:lineRule="exact"/>
                  <w:ind w:left="20"/>
                  <w:rPr>
                    <w:b/>
                    <w:sz w:val="32"/>
                  </w:rPr>
                </w:pPr>
                <w:r w:rsidRPr="00163A5E">
                  <w:rPr>
                    <w:rFonts w:ascii="Times New Roman" w:hAnsi="Times New Roman" w:cs="Times New Roman"/>
                    <w:b/>
                    <w:color w:val="252525"/>
                    <w:sz w:val="32"/>
                    <w:u w:val="single" w:color="000000"/>
                    <w:lang w:bidi="ru-RU"/>
                  </w:rPr>
                  <w:t>SP263</w:t>
                </w:r>
                <w:r>
                  <w:rPr>
                    <w:b/>
                    <w:color w:val="252525"/>
                    <w:sz w:val="32"/>
                    <w:u w:val="single" w:color="000000"/>
                    <w:lang w:bidi="ru-RU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31683"/>
    <w:multiLevelType w:val="hybridMultilevel"/>
    <w:tmpl w:val="8784746C"/>
    <w:lvl w:ilvl="0" w:tplc="E744B352">
      <w:start w:val="1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D5B61DC0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B27267EE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7BEA653E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8BFA85D2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6EFC254C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5A68BA1E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8A7ADD7C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660C7196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1" w15:restartNumberingAfterBreak="0">
    <w:nsid w:val="34FB4BAB"/>
    <w:multiLevelType w:val="hybridMultilevel"/>
    <w:tmpl w:val="578038D8"/>
    <w:lvl w:ilvl="0" w:tplc="FF2CF3A0">
      <w:start w:val="4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CA2E0080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8D72E98A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F95E11E2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8B167096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C97645FE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B7D874BE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32C407F4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7F4C2A9C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2" w15:restartNumberingAfterBreak="0">
    <w:nsid w:val="53BD323E"/>
    <w:multiLevelType w:val="hybridMultilevel"/>
    <w:tmpl w:val="4E766CC0"/>
    <w:lvl w:ilvl="0" w:tplc="670EFDFC">
      <w:start w:val="1"/>
      <w:numFmt w:val="decimal"/>
      <w:lvlText w:val="%1."/>
      <w:lvlJc w:val="left"/>
      <w:pPr>
        <w:ind w:left="575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38E04E54">
      <w:start w:val="1"/>
      <w:numFmt w:val="decimal"/>
      <w:lvlText w:val="%2."/>
      <w:lvlJc w:val="left"/>
      <w:pPr>
        <w:ind w:left="520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2" w:tplc="6F3E1476">
      <w:start w:val="1"/>
      <w:numFmt w:val="bullet"/>
      <w:lvlText w:val="•"/>
      <w:lvlJc w:val="left"/>
      <w:pPr>
        <w:ind w:left="1634" w:hanging="236"/>
      </w:pPr>
      <w:rPr>
        <w:rFonts w:hint="default"/>
      </w:rPr>
    </w:lvl>
    <w:lvl w:ilvl="3" w:tplc="732AB46A">
      <w:start w:val="1"/>
      <w:numFmt w:val="bullet"/>
      <w:lvlText w:val="•"/>
      <w:lvlJc w:val="left"/>
      <w:pPr>
        <w:ind w:left="2688" w:hanging="236"/>
      </w:pPr>
      <w:rPr>
        <w:rFonts w:hint="default"/>
      </w:rPr>
    </w:lvl>
    <w:lvl w:ilvl="4" w:tplc="F1F2525A">
      <w:start w:val="1"/>
      <w:numFmt w:val="bullet"/>
      <w:lvlText w:val="•"/>
      <w:lvlJc w:val="left"/>
      <w:pPr>
        <w:ind w:left="3742" w:hanging="236"/>
      </w:pPr>
      <w:rPr>
        <w:rFonts w:hint="default"/>
      </w:rPr>
    </w:lvl>
    <w:lvl w:ilvl="5" w:tplc="CED66A28">
      <w:start w:val="1"/>
      <w:numFmt w:val="bullet"/>
      <w:lvlText w:val="•"/>
      <w:lvlJc w:val="left"/>
      <w:pPr>
        <w:ind w:left="4796" w:hanging="236"/>
      </w:pPr>
      <w:rPr>
        <w:rFonts w:hint="default"/>
      </w:rPr>
    </w:lvl>
    <w:lvl w:ilvl="6" w:tplc="EDD0C566">
      <w:start w:val="1"/>
      <w:numFmt w:val="bullet"/>
      <w:lvlText w:val="•"/>
      <w:lvlJc w:val="left"/>
      <w:pPr>
        <w:ind w:left="5850" w:hanging="236"/>
      </w:pPr>
      <w:rPr>
        <w:rFonts w:hint="default"/>
      </w:rPr>
    </w:lvl>
    <w:lvl w:ilvl="7" w:tplc="81702DBE">
      <w:start w:val="1"/>
      <w:numFmt w:val="bullet"/>
      <w:lvlText w:val="•"/>
      <w:lvlJc w:val="left"/>
      <w:pPr>
        <w:ind w:left="6904" w:hanging="236"/>
      </w:pPr>
      <w:rPr>
        <w:rFonts w:hint="default"/>
      </w:rPr>
    </w:lvl>
    <w:lvl w:ilvl="8" w:tplc="4858E2A0">
      <w:start w:val="1"/>
      <w:numFmt w:val="bullet"/>
      <w:lvlText w:val="•"/>
      <w:lvlJc w:val="left"/>
      <w:pPr>
        <w:ind w:left="7958" w:hanging="236"/>
      </w:pPr>
      <w:rPr>
        <w:rFonts w:hint="default"/>
      </w:rPr>
    </w:lvl>
  </w:abstractNum>
  <w:abstractNum w:abstractNumId="3" w15:restartNumberingAfterBreak="0">
    <w:nsid w:val="695B1B81"/>
    <w:multiLevelType w:val="hybridMultilevel"/>
    <w:tmpl w:val="9F68C1C0"/>
    <w:lvl w:ilvl="0" w:tplc="53962AE8">
      <w:start w:val="1"/>
      <w:numFmt w:val="decimal"/>
      <w:lvlText w:val="%1."/>
      <w:lvlJc w:val="left"/>
      <w:pPr>
        <w:ind w:left="340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8F4CEB56">
      <w:start w:val="1"/>
      <w:numFmt w:val="bullet"/>
      <w:lvlText w:val="•"/>
      <w:lvlJc w:val="left"/>
      <w:pPr>
        <w:ind w:left="1312" w:hanging="236"/>
      </w:pPr>
      <w:rPr>
        <w:rFonts w:hint="default"/>
      </w:rPr>
    </w:lvl>
    <w:lvl w:ilvl="2" w:tplc="F4AE7834">
      <w:start w:val="1"/>
      <w:numFmt w:val="bullet"/>
      <w:lvlText w:val="•"/>
      <w:lvlJc w:val="left"/>
      <w:pPr>
        <w:ind w:left="2285" w:hanging="236"/>
      </w:pPr>
      <w:rPr>
        <w:rFonts w:hint="default"/>
      </w:rPr>
    </w:lvl>
    <w:lvl w:ilvl="3" w:tplc="F10C2044">
      <w:start w:val="1"/>
      <w:numFmt w:val="bullet"/>
      <w:lvlText w:val="•"/>
      <w:lvlJc w:val="left"/>
      <w:pPr>
        <w:ind w:left="3257" w:hanging="236"/>
      </w:pPr>
      <w:rPr>
        <w:rFonts w:hint="default"/>
      </w:rPr>
    </w:lvl>
    <w:lvl w:ilvl="4" w:tplc="1340BEBA">
      <w:start w:val="1"/>
      <w:numFmt w:val="bullet"/>
      <w:lvlText w:val="•"/>
      <w:lvlJc w:val="left"/>
      <w:pPr>
        <w:ind w:left="4230" w:hanging="236"/>
      </w:pPr>
      <w:rPr>
        <w:rFonts w:hint="default"/>
      </w:rPr>
    </w:lvl>
    <w:lvl w:ilvl="5" w:tplc="5E5421EA">
      <w:start w:val="1"/>
      <w:numFmt w:val="bullet"/>
      <w:lvlText w:val="•"/>
      <w:lvlJc w:val="left"/>
      <w:pPr>
        <w:ind w:left="5203" w:hanging="236"/>
      </w:pPr>
      <w:rPr>
        <w:rFonts w:hint="default"/>
      </w:rPr>
    </w:lvl>
    <w:lvl w:ilvl="6" w:tplc="9904A9C2">
      <w:start w:val="1"/>
      <w:numFmt w:val="bullet"/>
      <w:lvlText w:val="•"/>
      <w:lvlJc w:val="left"/>
      <w:pPr>
        <w:ind w:left="6175" w:hanging="236"/>
      </w:pPr>
      <w:rPr>
        <w:rFonts w:hint="default"/>
      </w:rPr>
    </w:lvl>
    <w:lvl w:ilvl="7" w:tplc="1BF84CF6">
      <w:start w:val="1"/>
      <w:numFmt w:val="bullet"/>
      <w:lvlText w:val="•"/>
      <w:lvlJc w:val="left"/>
      <w:pPr>
        <w:ind w:left="7148" w:hanging="236"/>
      </w:pPr>
      <w:rPr>
        <w:rFonts w:hint="default"/>
      </w:rPr>
    </w:lvl>
    <w:lvl w:ilvl="8" w:tplc="F2EC11C2">
      <w:start w:val="1"/>
      <w:numFmt w:val="bullet"/>
      <w:lvlText w:val="•"/>
      <w:lvlJc w:val="left"/>
      <w:pPr>
        <w:ind w:left="8120" w:hanging="236"/>
      </w:pPr>
      <w:rPr>
        <w:rFonts w:hint="default"/>
      </w:rPr>
    </w:lvl>
  </w:abstractNum>
  <w:abstractNum w:abstractNumId="4" w15:restartNumberingAfterBreak="0">
    <w:nsid w:val="7E3916EA"/>
    <w:multiLevelType w:val="hybridMultilevel"/>
    <w:tmpl w:val="AD66A95A"/>
    <w:lvl w:ilvl="0" w:tplc="59E8ADD6">
      <w:start w:val="1"/>
      <w:numFmt w:val="bullet"/>
      <w:lvlText w:val=""/>
      <w:lvlJc w:val="left"/>
      <w:pPr>
        <w:ind w:left="520" w:hanging="420"/>
      </w:pPr>
      <w:rPr>
        <w:rFonts w:ascii="Wingdings" w:eastAsia="Wingdings" w:hAnsi="Wingdings" w:cs="Wingdings" w:hint="default"/>
        <w:color w:val="353535"/>
        <w:w w:val="100"/>
        <w:sz w:val="28"/>
        <w:szCs w:val="28"/>
      </w:rPr>
    </w:lvl>
    <w:lvl w:ilvl="1" w:tplc="9CCA5A98">
      <w:start w:val="1"/>
      <w:numFmt w:val="bullet"/>
      <w:lvlText w:val="•"/>
      <w:lvlJc w:val="left"/>
      <w:pPr>
        <w:ind w:left="1474" w:hanging="420"/>
      </w:pPr>
      <w:rPr>
        <w:rFonts w:hint="default"/>
      </w:rPr>
    </w:lvl>
    <w:lvl w:ilvl="2" w:tplc="EC7C05C4">
      <w:start w:val="1"/>
      <w:numFmt w:val="bullet"/>
      <w:lvlText w:val="•"/>
      <w:lvlJc w:val="left"/>
      <w:pPr>
        <w:ind w:left="2429" w:hanging="420"/>
      </w:pPr>
      <w:rPr>
        <w:rFonts w:hint="default"/>
      </w:rPr>
    </w:lvl>
    <w:lvl w:ilvl="3" w:tplc="AEF6B4B4">
      <w:start w:val="1"/>
      <w:numFmt w:val="bullet"/>
      <w:lvlText w:val="•"/>
      <w:lvlJc w:val="left"/>
      <w:pPr>
        <w:ind w:left="3383" w:hanging="420"/>
      </w:pPr>
      <w:rPr>
        <w:rFonts w:hint="default"/>
      </w:rPr>
    </w:lvl>
    <w:lvl w:ilvl="4" w:tplc="DBEA3128">
      <w:start w:val="1"/>
      <w:numFmt w:val="bullet"/>
      <w:lvlText w:val="•"/>
      <w:lvlJc w:val="left"/>
      <w:pPr>
        <w:ind w:left="4338" w:hanging="420"/>
      </w:pPr>
      <w:rPr>
        <w:rFonts w:hint="default"/>
      </w:rPr>
    </w:lvl>
    <w:lvl w:ilvl="5" w:tplc="2528F74C">
      <w:start w:val="1"/>
      <w:numFmt w:val="bullet"/>
      <w:lvlText w:val="•"/>
      <w:lvlJc w:val="left"/>
      <w:pPr>
        <w:ind w:left="5293" w:hanging="420"/>
      </w:pPr>
      <w:rPr>
        <w:rFonts w:hint="default"/>
      </w:rPr>
    </w:lvl>
    <w:lvl w:ilvl="6" w:tplc="AEDA5AE2">
      <w:start w:val="1"/>
      <w:numFmt w:val="bullet"/>
      <w:lvlText w:val="•"/>
      <w:lvlJc w:val="left"/>
      <w:pPr>
        <w:ind w:left="6247" w:hanging="420"/>
      </w:pPr>
      <w:rPr>
        <w:rFonts w:hint="default"/>
      </w:rPr>
    </w:lvl>
    <w:lvl w:ilvl="7" w:tplc="04405EA0">
      <w:start w:val="1"/>
      <w:numFmt w:val="bullet"/>
      <w:lvlText w:val="•"/>
      <w:lvlJc w:val="left"/>
      <w:pPr>
        <w:ind w:left="7202" w:hanging="420"/>
      </w:pPr>
      <w:rPr>
        <w:rFonts w:hint="default"/>
      </w:rPr>
    </w:lvl>
    <w:lvl w:ilvl="8" w:tplc="7AA0CE22">
      <w:start w:val="1"/>
      <w:numFmt w:val="bullet"/>
      <w:lvlText w:val="•"/>
      <w:lvlJc w:val="left"/>
      <w:pPr>
        <w:ind w:left="8156" w:hanging="420"/>
      </w:pPr>
      <w:rPr>
        <w:rFonts w:hint="default"/>
      </w:rPr>
    </w:lvl>
  </w:abstractNum>
  <w:num w:numId="1" w16cid:durableId="1442144356">
    <w:abstractNumId w:val="1"/>
  </w:num>
  <w:num w:numId="2" w16cid:durableId="1708021299">
    <w:abstractNumId w:val="0"/>
  </w:num>
  <w:num w:numId="3" w16cid:durableId="1018118565">
    <w:abstractNumId w:val="4"/>
  </w:num>
  <w:num w:numId="4" w16cid:durableId="997882755">
    <w:abstractNumId w:val="2"/>
  </w:num>
  <w:num w:numId="5" w16cid:durableId="7412222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6585"/>
    <w:rsid w:val="00163A5E"/>
    <w:rsid w:val="00441BC5"/>
    <w:rsid w:val="004B7334"/>
    <w:rsid w:val="00BE6585"/>
    <w:rsid w:val="00C86633"/>
    <w:rsid w:val="00CC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A57A7"/>
  <w15:docId w15:val="{672D5F22-7471-4277-9BBC-BF4C5276C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pPr>
      <w:ind w:left="100" w:right="94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149"/>
      <w:ind w:left="520" w:hanging="42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9"/>
      <w:ind w:left="340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CC64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6427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C642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C6427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CC642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C6427"/>
    <w:rPr>
      <w:rFonts w:ascii="Calibri" w:eastAsia="Calibri" w:hAnsi="Calibri" w:cs="Calibri"/>
    </w:rPr>
  </w:style>
  <w:style w:type="paragraph" w:styleId="ab">
    <w:name w:val="Revision"/>
    <w:hidden/>
    <w:uiPriority w:val="99"/>
    <w:semiHidden/>
    <w:rsid w:val="00163A5E"/>
    <w:pPr>
      <w:widowControl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PNA.CC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630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Auto glass polyurethane adhesive</dc:title>
  <dc:creator>Administrator</dc:creator>
  <cp:lastModifiedBy>Матвеева Анастасия</cp:lastModifiedBy>
  <cp:revision>5</cp:revision>
  <dcterms:created xsi:type="dcterms:W3CDTF">2023-12-02T16:07:00Z</dcterms:created>
  <dcterms:modified xsi:type="dcterms:W3CDTF">2023-12-08T14:51:00Z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2023-12-02T00:00:00Z</vt:filetime>
  </property>
</Properties>
</file>