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5A61C" w14:textId="77777777" w:rsidR="00D7108D" w:rsidRPr="004B791E" w:rsidRDefault="00D7108D">
      <w:pPr>
        <w:pStyle w:val="a3"/>
        <w:spacing w:before="11"/>
        <w:ind w:left="0"/>
        <w:rPr>
          <w:sz w:val="12"/>
        </w:rPr>
      </w:pPr>
    </w:p>
    <w:p w14:paraId="07626FBE" w14:textId="77777777" w:rsidR="00D7108D" w:rsidRPr="004B791E" w:rsidRDefault="000F3F80" w:rsidP="00A07129">
      <w:pPr>
        <w:spacing w:before="101"/>
        <w:ind w:left="583" w:right="56" w:hanging="583"/>
        <w:jc w:val="center"/>
        <w:rPr>
          <w:b/>
          <w:sz w:val="40"/>
        </w:rPr>
      </w:pPr>
      <w:bookmarkStart w:id="0" w:name="One_Component_Auto_Glass_Polyurethane_Ad"/>
      <w:bookmarkEnd w:id="0"/>
      <w:r w:rsidRPr="004B791E">
        <w:rPr>
          <w:b/>
          <w:sz w:val="40"/>
          <w:lang w:bidi="ru-RU"/>
        </w:rPr>
        <w:t>Однокомпонентный полиуретановый клей для автомобильных стекол</w:t>
      </w:r>
    </w:p>
    <w:p w14:paraId="66659141" w14:textId="77777777" w:rsidR="00D7108D" w:rsidRPr="004B791E" w:rsidRDefault="000F3F80">
      <w:pPr>
        <w:spacing w:before="186"/>
        <w:ind w:left="582" w:right="598"/>
        <w:jc w:val="center"/>
        <w:rPr>
          <w:b/>
          <w:sz w:val="36"/>
        </w:rPr>
      </w:pPr>
      <w:r w:rsidRPr="004B791E">
        <w:rPr>
          <w:b/>
          <w:sz w:val="36"/>
          <w:lang w:bidi="ru-RU"/>
        </w:rPr>
        <w:t>SP861</w:t>
      </w:r>
    </w:p>
    <w:p w14:paraId="61826485" w14:textId="77777777" w:rsidR="00D7108D" w:rsidRPr="004B791E" w:rsidRDefault="00D7108D">
      <w:pPr>
        <w:pStyle w:val="a3"/>
        <w:spacing w:before="8"/>
        <w:ind w:left="0"/>
        <w:rPr>
          <w:b/>
          <w:sz w:val="14"/>
        </w:rPr>
      </w:pPr>
    </w:p>
    <w:p w14:paraId="62573076" w14:textId="66A4479A" w:rsidR="00D7108D" w:rsidRPr="004B791E" w:rsidRDefault="000F3F80">
      <w:pPr>
        <w:pStyle w:val="1"/>
        <w:spacing w:before="59"/>
        <w:rPr>
          <w:rFonts w:ascii="Times New Roman" w:hAnsi="Times New Roman" w:cs="Times New Roman"/>
        </w:rPr>
      </w:pPr>
      <w:r w:rsidRPr="004B791E">
        <w:rPr>
          <w:b w:val="0"/>
          <w:sz w:val="32"/>
          <w:lang w:bidi="ru-RU"/>
        </w:rPr>
        <w:t>∎</w:t>
      </w:r>
      <w:r w:rsidRPr="004B791E">
        <w:rPr>
          <w:lang w:bidi="ru-RU"/>
        </w:rPr>
        <w:t xml:space="preserve"> Описание продукта</w:t>
      </w:r>
    </w:p>
    <w:p w14:paraId="45EAF928" w14:textId="1096EAA9" w:rsidR="00D7108D" w:rsidRPr="004B791E" w:rsidRDefault="000F3F80">
      <w:pPr>
        <w:spacing w:before="207" w:line="271" w:lineRule="auto"/>
        <w:ind w:left="100" w:right="180"/>
        <w:rPr>
          <w:sz w:val="24"/>
        </w:rPr>
      </w:pPr>
      <w:bookmarkStart w:id="1" w:name="SP861_is_one_component_polyurethane_adhe"/>
      <w:bookmarkEnd w:id="1"/>
      <w:r w:rsidRPr="000C4311">
        <w:rPr>
          <w:sz w:val="24"/>
          <w:szCs w:val="24"/>
          <w:lang w:bidi="ru-RU"/>
        </w:rPr>
        <w:t xml:space="preserve">SP 861 </w:t>
      </w:r>
      <w:r w:rsidR="000C4311">
        <w:rPr>
          <w:sz w:val="24"/>
          <w:szCs w:val="24"/>
          <w:lang w:bidi="ru-RU"/>
        </w:rPr>
        <w:t>–</w:t>
      </w:r>
      <w:r w:rsidRPr="000C4311">
        <w:rPr>
          <w:sz w:val="24"/>
          <w:szCs w:val="24"/>
          <w:lang w:bidi="ru-RU"/>
        </w:rPr>
        <w:t xml:space="preserve"> это</w:t>
      </w:r>
      <w:r w:rsidR="000C4311">
        <w:rPr>
          <w:sz w:val="24"/>
          <w:szCs w:val="24"/>
          <w:lang w:bidi="ru-RU"/>
        </w:rPr>
        <w:t xml:space="preserve"> </w:t>
      </w:r>
      <w:r w:rsidRPr="000C4311">
        <w:rPr>
          <w:sz w:val="24"/>
          <w:szCs w:val="24"/>
          <w:lang w:bidi="ru-RU"/>
        </w:rPr>
        <w:t>однокомпоне</w:t>
      </w:r>
      <w:r w:rsidRPr="004B791E">
        <w:rPr>
          <w:sz w:val="24"/>
          <w:lang w:bidi="ru-RU"/>
        </w:rPr>
        <w:t>нтный полиуретановый клей с очень высокой прочностью на растяжение и эластичностью, не требующий грунтовки.</w:t>
      </w:r>
    </w:p>
    <w:p w14:paraId="626548A6" w14:textId="475BBF87" w:rsidR="00D7108D" w:rsidRPr="004B791E" w:rsidRDefault="000F3F80">
      <w:pPr>
        <w:pStyle w:val="1"/>
        <w:spacing w:before="167"/>
        <w:rPr>
          <w:rFonts w:ascii="Times New Roman" w:hAnsi="Times New Roman" w:cs="Times New Roman"/>
        </w:rPr>
      </w:pPr>
      <w:bookmarkStart w:id="2" w:name="∎Key_Features"/>
      <w:bookmarkEnd w:id="2"/>
      <w:r w:rsidRPr="004B791E">
        <w:rPr>
          <w:b w:val="0"/>
          <w:sz w:val="32"/>
          <w:lang w:bidi="ru-RU"/>
        </w:rPr>
        <w:t xml:space="preserve">∎ </w:t>
      </w:r>
      <w:r w:rsidRPr="004B791E">
        <w:rPr>
          <w:lang w:bidi="ru-RU"/>
        </w:rPr>
        <w:t>Основные особенности</w:t>
      </w:r>
    </w:p>
    <w:p w14:paraId="62A0EF54" w14:textId="77777777" w:rsidR="00D7108D" w:rsidRPr="004B791E" w:rsidRDefault="000F3F80">
      <w:pPr>
        <w:pStyle w:val="a5"/>
        <w:numPr>
          <w:ilvl w:val="0"/>
          <w:numId w:val="4"/>
        </w:numPr>
        <w:tabs>
          <w:tab w:val="left" w:pos="459"/>
          <w:tab w:val="left" w:pos="460"/>
        </w:tabs>
        <w:spacing w:before="153" w:line="278" w:lineRule="auto"/>
        <w:ind w:right="162"/>
        <w:rPr>
          <w:sz w:val="21"/>
        </w:rPr>
      </w:pPr>
      <w:r w:rsidRPr="004B791E">
        <w:rPr>
          <w:sz w:val="21"/>
          <w:lang w:bidi="ru-RU"/>
        </w:rPr>
        <w:t xml:space="preserve">Очень хорошо склеивается с поверхностью из различных материалов, таких как все виды металла, пиломатериалы, стекло, полиуретан, эпоксидная смола, полимерные покрытия и т.д. Высокая сила </w:t>
      </w:r>
      <w:proofErr w:type="spellStart"/>
      <w:r w:rsidRPr="004B791E">
        <w:rPr>
          <w:sz w:val="21"/>
          <w:lang w:bidi="ru-RU"/>
        </w:rPr>
        <w:t>когезии</w:t>
      </w:r>
      <w:proofErr w:type="spellEnd"/>
      <w:r w:rsidRPr="004B791E">
        <w:rPr>
          <w:sz w:val="21"/>
          <w:lang w:bidi="ru-RU"/>
        </w:rPr>
        <w:t xml:space="preserve"> и долговечность эластичного уплотнения</w:t>
      </w:r>
    </w:p>
    <w:p w14:paraId="530A605A" w14:textId="77777777" w:rsidR="00D7108D" w:rsidRPr="004B791E" w:rsidRDefault="000F3F80">
      <w:pPr>
        <w:pStyle w:val="a5"/>
        <w:numPr>
          <w:ilvl w:val="0"/>
          <w:numId w:val="4"/>
        </w:numPr>
        <w:tabs>
          <w:tab w:val="left" w:pos="459"/>
          <w:tab w:val="left" w:pos="460"/>
        </w:tabs>
        <w:spacing w:before="0" w:line="240" w:lineRule="exact"/>
        <w:rPr>
          <w:sz w:val="21"/>
        </w:rPr>
      </w:pPr>
      <w:r w:rsidRPr="004B791E">
        <w:rPr>
          <w:sz w:val="21"/>
          <w:lang w:bidi="ru-RU"/>
        </w:rPr>
        <w:t xml:space="preserve">Однокомпонентный клей с отличной тиксотропией, его удобно наносить и он быстро </w:t>
      </w:r>
      <w:proofErr w:type="spellStart"/>
      <w:r w:rsidRPr="004B791E">
        <w:rPr>
          <w:sz w:val="21"/>
          <w:lang w:bidi="ru-RU"/>
        </w:rPr>
        <w:t>отверждается</w:t>
      </w:r>
      <w:proofErr w:type="spellEnd"/>
    </w:p>
    <w:p w14:paraId="501F39AE" w14:textId="77777777" w:rsidR="00D7108D" w:rsidRPr="004B791E" w:rsidRDefault="000F3F80">
      <w:pPr>
        <w:pStyle w:val="a5"/>
        <w:numPr>
          <w:ilvl w:val="0"/>
          <w:numId w:val="4"/>
        </w:numPr>
        <w:tabs>
          <w:tab w:val="left" w:pos="459"/>
          <w:tab w:val="left" w:pos="460"/>
        </w:tabs>
        <w:spacing w:before="39"/>
        <w:rPr>
          <w:sz w:val="21"/>
        </w:rPr>
      </w:pPr>
      <w:r w:rsidRPr="004B791E">
        <w:rPr>
          <w:sz w:val="21"/>
          <w:lang w:bidi="ru-RU"/>
        </w:rPr>
        <w:t xml:space="preserve">Отличная </w:t>
      </w:r>
      <w:proofErr w:type="spellStart"/>
      <w:r w:rsidRPr="004B791E">
        <w:rPr>
          <w:sz w:val="21"/>
          <w:lang w:bidi="ru-RU"/>
        </w:rPr>
        <w:t>влагоустойчивость</w:t>
      </w:r>
      <w:proofErr w:type="spellEnd"/>
      <w:r w:rsidRPr="004B791E">
        <w:rPr>
          <w:sz w:val="21"/>
          <w:lang w:bidi="ru-RU"/>
        </w:rPr>
        <w:t>, стойкость к атмосферным воздействиям и старению</w:t>
      </w:r>
    </w:p>
    <w:p w14:paraId="58F4B202" w14:textId="77777777" w:rsidR="00D7108D" w:rsidRPr="004B791E" w:rsidRDefault="000F3F80">
      <w:pPr>
        <w:pStyle w:val="a5"/>
        <w:numPr>
          <w:ilvl w:val="0"/>
          <w:numId w:val="4"/>
        </w:numPr>
        <w:tabs>
          <w:tab w:val="left" w:pos="459"/>
          <w:tab w:val="left" w:pos="460"/>
        </w:tabs>
        <w:rPr>
          <w:sz w:val="21"/>
        </w:rPr>
      </w:pPr>
      <w:r w:rsidRPr="004B791E">
        <w:rPr>
          <w:sz w:val="21"/>
          <w:lang w:bidi="ru-RU"/>
        </w:rPr>
        <w:t>Отличные износостойкие свойства</w:t>
      </w:r>
    </w:p>
    <w:p w14:paraId="3E5DE2D9" w14:textId="77777777" w:rsidR="00D7108D" w:rsidRPr="004B791E" w:rsidRDefault="000F3F80">
      <w:pPr>
        <w:pStyle w:val="a5"/>
        <w:numPr>
          <w:ilvl w:val="0"/>
          <w:numId w:val="4"/>
        </w:numPr>
        <w:tabs>
          <w:tab w:val="left" w:pos="459"/>
          <w:tab w:val="left" w:pos="460"/>
        </w:tabs>
        <w:spacing w:before="36"/>
        <w:rPr>
          <w:sz w:val="21"/>
        </w:rPr>
      </w:pPr>
      <w:r w:rsidRPr="004B791E">
        <w:rPr>
          <w:sz w:val="21"/>
          <w:lang w:bidi="ru-RU"/>
        </w:rPr>
        <w:t>Поддается покраске и полировке</w:t>
      </w:r>
    </w:p>
    <w:p w14:paraId="32D47CCB" w14:textId="77777777" w:rsidR="00D7108D" w:rsidRPr="004B791E" w:rsidRDefault="000F3F80">
      <w:pPr>
        <w:pStyle w:val="a5"/>
        <w:numPr>
          <w:ilvl w:val="0"/>
          <w:numId w:val="4"/>
        </w:numPr>
        <w:tabs>
          <w:tab w:val="left" w:pos="459"/>
          <w:tab w:val="left" w:pos="460"/>
        </w:tabs>
        <w:rPr>
          <w:sz w:val="21"/>
        </w:rPr>
      </w:pPr>
      <w:r w:rsidRPr="004B791E">
        <w:rPr>
          <w:sz w:val="21"/>
          <w:lang w:bidi="ru-RU"/>
        </w:rPr>
        <w:t>Отсутствие провисания или текучести в пределах 30 мм в перпендикулярном направлении</w:t>
      </w:r>
    </w:p>
    <w:p w14:paraId="1CC4490C" w14:textId="77777777" w:rsidR="00D7108D" w:rsidRPr="004B791E" w:rsidRDefault="000F3F80">
      <w:pPr>
        <w:pStyle w:val="a5"/>
        <w:numPr>
          <w:ilvl w:val="0"/>
          <w:numId w:val="4"/>
        </w:numPr>
        <w:tabs>
          <w:tab w:val="left" w:pos="459"/>
          <w:tab w:val="left" w:pos="460"/>
        </w:tabs>
        <w:spacing w:before="39"/>
        <w:rPr>
          <w:sz w:val="21"/>
        </w:rPr>
      </w:pPr>
      <w:r w:rsidRPr="004B791E">
        <w:rPr>
          <w:sz w:val="21"/>
          <w:lang w:bidi="ru-RU"/>
        </w:rPr>
        <w:t>Без грунтовки</w:t>
      </w:r>
    </w:p>
    <w:p w14:paraId="313307E9" w14:textId="25CF7D0E" w:rsidR="00D7108D" w:rsidRPr="004B791E" w:rsidRDefault="000F3F80">
      <w:pPr>
        <w:pStyle w:val="1"/>
        <w:spacing w:before="195"/>
        <w:rPr>
          <w:rFonts w:ascii="Times New Roman" w:hAnsi="Times New Roman" w:cs="Times New Roman"/>
        </w:rPr>
      </w:pPr>
      <w:bookmarkStart w:id="3" w:name="∎Typical_Applications"/>
      <w:bookmarkEnd w:id="3"/>
      <w:r w:rsidRPr="004B791E">
        <w:rPr>
          <w:b w:val="0"/>
          <w:sz w:val="32"/>
          <w:lang w:bidi="ru-RU"/>
        </w:rPr>
        <w:t>∎</w:t>
      </w:r>
      <w:r w:rsidRPr="004B791E">
        <w:rPr>
          <w:lang w:bidi="ru-RU"/>
        </w:rPr>
        <w:t xml:space="preserve"> Типичные области применения</w:t>
      </w:r>
    </w:p>
    <w:p w14:paraId="0DC3321D" w14:textId="77777777" w:rsidR="00D7108D" w:rsidRPr="004B791E" w:rsidRDefault="000F3F80">
      <w:pPr>
        <w:pStyle w:val="a5"/>
        <w:numPr>
          <w:ilvl w:val="0"/>
          <w:numId w:val="3"/>
        </w:numPr>
        <w:tabs>
          <w:tab w:val="left" w:pos="459"/>
          <w:tab w:val="left" w:pos="460"/>
        </w:tabs>
        <w:spacing w:before="153" w:line="278" w:lineRule="auto"/>
        <w:ind w:right="229"/>
        <w:rPr>
          <w:sz w:val="21"/>
        </w:rPr>
      </w:pPr>
      <w:r w:rsidRPr="004B791E">
        <w:rPr>
          <w:sz w:val="21"/>
          <w:lang w:bidi="ru-RU"/>
        </w:rPr>
        <w:t>Используется специально для лобового и боковых стекол автобусов, легковых автомобилей, железнодорожных транспортных средств (метро, высокоскоростные железные дороги), кораблей, космических транспортных средств, инженерных машин, вагонов и специальных транспортных средств</w:t>
      </w:r>
    </w:p>
    <w:p w14:paraId="14664C6B" w14:textId="77777777" w:rsidR="00D7108D" w:rsidRPr="004B791E" w:rsidRDefault="000F3F80">
      <w:pPr>
        <w:pStyle w:val="a5"/>
        <w:numPr>
          <w:ilvl w:val="0"/>
          <w:numId w:val="3"/>
        </w:numPr>
        <w:tabs>
          <w:tab w:val="left" w:pos="459"/>
          <w:tab w:val="left" w:pos="460"/>
        </w:tabs>
        <w:spacing w:before="0" w:line="240" w:lineRule="exact"/>
        <w:rPr>
          <w:sz w:val="21"/>
        </w:rPr>
      </w:pPr>
      <w:r w:rsidRPr="004B791E">
        <w:rPr>
          <w:sz w:val="21"/>
          <w:lang w:bidi="ru-RU"/>
        </w:rPr>
        <w:t>Для склеивания стеклянных, стальных и пластиковых аксессуаров (крыша автомобиля, боковые части кузова и передняя часть автомобиля)</w:t>
      </w:r>
    </w:p>
    <w:p w14:paraId="338E5C18" w14:textId="77777777" w:rsidR="00D7108D" w:rsidRPr="004B791E" w:rsidRDefault="000F3F80">
      <w:pPr>
        <w:pStyle w:val="a5"/>
        <w:numPr>
          <w:ilvl w:val="0"/>
          <w:numId w:val="3"/>
        </w:numPr>
        <w:tabs>
          <w:tab w:val="left" w:pos="459"/>
          <w:tab w:val="left" w:pos="460"/>
        </w:tabs>
        <w:spacing w:line="278" w:lineRule="auto"/>
        <w:ind w:right="354"/>
        <w:rPr>
          <w:sz w:val="21"/>
        </w:rPr>
      </w:pPr>
      <w:r w:rsidRPr="004B791E">
        <w:rPr>
          <w:sz w:val="21"/>
          <w:lang w:bidi="ru-RU"/>
        </w:rPr>
        <w:t>Для склеивания различных материалов (таких как металл, пластик и стекло), требующих высокой прочности на растяжение и эластичности, склеивание может выдерживать высокую механическую деформирующую силу</w:t>
      </w:r>
    </w:p>
    <w:p w14:paraId="776FD989" w14:textId="23FD41DA" w:rsidR="00D7108D" w:rsidRPr="004B791E" w:rsidRDefault="000F3F80">
      <w:pPr>
        <w:pStyle w:val="1"/>
        <w:spacing w:before="95"/>
        <w:rPr>
          <w:rFonts w:ascii="Times New Roman" w:hAnsi="Times New Roman" w:cs="Times New Roman"/>
        </w:rPr>
      </w:pPr>
      <w:r w:rsidRPr="004B791E">
        <w:rPr>
          <w:b w:val="0"/>
          <w:sz w:val="32"/>
          <w:lang w:bidi="ru-RU"/>
        </w:rPr>
        <w:t>∎</w:t>
      </w:r>
      <w:r w:rsidRPr="004B791E">
        <w:rPr>
          <w:lang w:bidi="ru-RU"/>
        </w:rPr>
        <w:t xml:space="preserve"> Таблица технических данных</w:t>
      </w:r>
    </w:p>
    <w:p w14:paraId="18F94E4A" w14:textId="77777777" w:rsidR="00D7108D" w:rsidRPr="004B791E" w:rsidRDefault="00D7108D">
      <w:pPr>
        <w:pStyle w:val="a3"/>
        <w:spacing w:before="11"/>
        <w:ind w:left="0"/>
        <w:rPr>
          <w:b/>
          <w:sz w:val="10"/>
        </w:rPr>
      </w:pPr>
    </w:p>
    <w:tbl>
      <w:tblPr>
        <w:tblStyle w:val="TableNormal1"/>
        <w:tblW w:w="0" w:type="auto"/>
        <w:tblInd w:w="244"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2977"/>
        <w:gridCol w:w="2835"/>
        <w:gridCol w:w="2977"/>
      </w:tblGrid>
      <w:tr w:rsidR="004B791E" w:rsidRPr="004B791E" w14:paraId="3C18D0DD" w14:textId="77777777" w:rsidTr="00A05F54">
        <w:trPr>
          <w:trHeight w:val="57"/>
        </w:trPr>
        <w:tc>
          <w:tcPr>
            <w:tcW w:w="2977" w:type="dxa"/>
          </w:tcPr>
          <w:p w14:paraId="2F3D278E" w14:textId="77777777" w:rsidR="00D7108D" w:rsidRPr="004B791E" w:rsidRDefault="000F3F80" w:rsidP="00A07129">
            <w:pPr>
              <w:pStyle w:val="TableParagraph"/>
              <w:spacing w:before="118"/>
              <w:ind w:left="202"/>
              <w:rPr>
                <w:sz w:val="21"/>
              </w:rPr>
            </w:pPr>
            <w:r w:rsidRPr="004B791E">
              <w:rPr>
                <w:sz w:val="21"/>
                <w:lang w:bidi="ru-RU"/>
              </w:rPr>
              <w:t>СВОЙСТВО</w:t>
            </w:r>
          </w:p>
        </w:tc>
        <w:tc>
          <w:tcPr>
            <w:tcW w:w="2835" w:type="dxa"/>
          </w:tcPr>
          <w:p w14:paraId="58232EAD" w14:textId="77777777" w:rsidR="00D7108D" w:rsidRPr="004B791E" w:rsidRDefault="000F3F80" w:rsidP="00A07129">
            <w:pPr>
              <w:pStyle w:val="TableParagraph"/>
              <w:spacing w:before="118"/>
              <w:ind w:left="202"/>
              <w:rPr>
                <w:sz w:val="21"/>
              </w:rPr>
            </w:pPr>
            <w:r w:rsidRPr="004B791E">
              <w:rPr>
                <w:sz w:val="21"/>
                <w:lang w:bidi="ru-RU"/>
              </w:rPr>
              <w:t>СТАНДАРТ/ЕДИНИЦЫ ИЗМЕРЕНИЯ</w:t>
            </w:r>
          </w:p>
        </w:tc>
        <w:tc>
          <w:tcPr>
            <w:tcW w:w="2977" w:type="dxa"/>
          </w:tcPr>
          <w:p w14:paraId="58C2969C" w14:textId="77777777" w:rsidR="00D7108D" w:rsidRPr="004B791E" w:rsidRDefault="000F3F80" w:rsidP="00A07129">
            <w:pPr>
              <w:pStyle w:val="TableParagraph"/>
              <w:spacing w:before="118"/>
              <w:ind w:left="202"/>
              <w:rPr>
                <w:sz w:val="21"/>
              </w:rPr>
            </w:pPr>
            <w:r w:rsidRPr="004B791E">
              <w:rPr>
                <w:sz w:val="21"/>
                <w:lang w:bidi="ru-RU"/>
              </w:rPr>
              <w:t>ИСПЫТАТЕЛЬНОЕ ЗНАЧЕНИЕ</w:t>
            </w:r>
          </w:p>
        </w:tc>
      </w:tr>
      <w:tr w:rsidR="004B791E" w:rsidRPr="004B791E" w14:paraId="26D111A6" w14:textId="77777777" w:rsidTr="00A05F54">
        <w:trPr>
          <w:trHeight w:val="57"/>
        </w:trPr>
        <w:tc>
          <w:tcPr>
            <w:tcW w:w="2977" w:type="dxa"/>
          </w:tcPr>
          <w:p w14:paraId="1F11813C" w14:textId="77777777" w:rsidR="00D7108D" w:rsidRPr="004B791E" w:rsidRDefault="000F3F80" w:rsidP="00A07129">
            <w:pPr>
              <w:pStyle w:val="TableParagraph"/>
              <w:spacing w:before="118"/>
              <w:ind w:left="202"/>
              <w:rPr>
                <w:sz w:val="21"/>
              </w:rPr>
            </w:pPr>
            <w:r w:rsidRPr="004B791E">
              <w:rPr>
                <w:sz w:val="21"/>
                <w:lang w:bidi="ru-RU"/>
              </w:rPr>
              <w:t>Основное сырье</w:t>
            </w:r>
          </w:p>
        </w:tc>
        <w:tc>
          <w:tcPr>
            <w:tcW w:w="2835" w:type="dxa"/>
          </w:tcPr>
          <w:p w14:paraId="7D979131" w14:textId="77777777" w:rsidR="00D7108D" w:rsidRPr="004B791E" w:rsidRDefault="000F3F80" w:rsidP="00A07129">
            <w:pPr>
              <w:pStyle w:val="TableParagraph"/>
              <w:spacing w:before="118"/>
              <w:ind w:left="202"/>
              <w:rPr>
                <w:sz w:val="21"/>
              </w:rPr>
            </w:pPr>
            <w:r w:rsidRPr="004B791E">
              <w:rPr>
                <w:sz w:val="21"/>
                <w:lang w:bidi="ru-RU"/>
              </w:rPr>
              <w:t>-----</w:t>
            </w:r>
          </w:p>
        </w:tc>
        <w:tc>
          <w:tcPr>
            <w:tcW w:w="2977" w:type="dxa"/>
          </w:tcPr>
          <w:p w14:paraId="3AAA000F" w14:textId="77777777" w:rsidR="00D7108D" w:rsidRPr="004B791E" w:rsidRDefault="000F3F80" w:rsidP="00A07129">
            <w:pPr>
              <w:pStyle w:val="TableParagraph"/>
              <w:spacing w:before="118"/>
              <w:ind w:left="202"/>
              <w:rPr>
                <w:sz w:val="21"/>
              </w:rPr>
            </w:pPr>
            <w:r w:rsidRPr="004B791E">
              <w:rPr>
                <w:sz w:val="21"/>
                <w:lang w:bidi="ru-RU"/>
              </w:rPr>
              <w:t>Полиуретан</w:t>
            </w:r>
          </w:p>
        </w:tc>
      </w:tr>
      <w:tr w:rsidR="004B791E" w:rsidRPr="004B791E" w14:paraId="0C60EA7A" w14:textId="77777777" w:rsidTr="00A05F54">
        <w:trPr>
          <w:trHeight w:val="57"/>
        </w:trPr>
        <w:tc>
          <w:tcPr>
            <w:tcW w:w="2977" w:type="dxa"/>
          </w:tcPr>
          <w:p w14:paraId="3D9ECABF" w14:textId="77777777" w:rsidR="00D7108D" w:rsidRPr="004B791E" w:rsidRDefault="000F3F80" w:rsidP="00A07129">
            <w:pPr>
              <w:pStyle w:val="TableParagraph"/>
              <w:spacing w:before="118"/>
              <w:ind w:left="202"/>
              <w:rPr>
                <w:sz w:val="21"/>
              </w:rPr>
            </w:pPr>
            <w:r w:rsidRPr="004B791E">
              <w:rPr>
                <w:sz w:val="21"/>
                <w:lang w:bidi="ru-RU"/>
              </w:rPr>
              <w:t>Цвет</w:t>
            </w:r>
          </w:p>
        </w:tc>
        <w:tc>
          <w:tcPr>
            <w:tcW w:w="2835" w:type="dxa"/>
          </w:tcPr>
          <w:p w14:paraId="0FD4D922" w14:textId="77777777" w:rsidR="00D7108D" w:rsidRPr="004B791E" w:rsidRDefault="000F3F80" w:rsidP="00A07129">
            <w:pPr>
              <w:pStyle w:val="TableParagraph"/>
              <w:spacing w:before="118"/>
              <w:ind w:left="202"/>
              <w:rPr>
                <w:sz w:val="21"/>
              </w:rPr>
            </w:pPr>
            <w:r w:rsidRPr="004B791E">
              <w:rPr>
                <w:sz w:val="21"/>
                <w:lang w:bidi="ru-RU"/>
              </w:rPr>
              <w:t>Визуальный контроль</w:t>
            </w:r>
          </w:p>
        </w:tc>
        <w:tc>
          <w:tcPr>
            <w:tcW w:w="2977" w:type="dxa"/>
          </w:tcPr>
          <w:p w14:paraId="739A955C" w14:textId="77777777" w:rsidR="00D7108D" w:rsidRPr="004B791E" w:rsidRDefault="000F3F80" w:rsidP="00A07129">
            <w:pPr>
              <w:pStyle w:val="TableParagraph"/>
              <w:spacing w:before="118"/>
              <w:ind w:left="202"/>
              <w:rPr>
                <w:sz w:val="21"/>
              </w:rPr>
            </w:pPr>
            <w:r w:rsidRPr="004B791E">
              <w:rPr>
                <w:sz w:val="21"/>
                <w:lang w:bidi="ru-RU"/>
              </w:rPr>
              <w:t>Черный</w:t>
            </w:r>
          </w:p>
        </w:tc>
      </w:tr>
      <w:tr w:rsidR="004B791E" w:rsidRPr="004B791E" w14:paraId="1E8C830B" w14:textId="77777777" w:rsidTr="00A05F54">
        <w:trPr>
          <w:trHeight w:val="57"/>
        </w:trPr>
        <w:tc>
          <w:tcPr>
            <w:tcW w:w="2977" w:type="dxa"/>
            <w:vAlign w:val="center"/>
          </w:tcPr>
          <w:p w14:paraId="6BFAF096" w14:textId="77777777" w:rsidR="00D7108D" w:rsidRPr="004B791E" w:rsidRDefault="000F3F80" w:rsidP="00A07129">
            <w:pPr>
              <w:pStyle w:val="TableParagraph"/>
              <w:spacing w:before="0"/>
              <w:ind w:left="202"/>
              <w:rPr>
                <w:sz w:val="21"/>
              </w:rPr>
            </w:pPr>
            <w:r w:rsidRPr="004B791E">
              <w:rPr>
                <w:sz w:val="21"/>
                <w:lang w:bidi="ru-RU"/>
              </w:rPr>
              <w:t>Внешний вид</w:t>
            </w:r>
          </w:p>
        </w:tc>
        <w:tc>
          <w:tcPr>
            <w:tcW w:w="2835" w:type="dxa"/>
            <w:vAlign w:val="center"/>
          </w:tcPr>
          <w:p w14:paraId="53E4DCDD" w14:textId="77777777" w:rsidR="00D7108D" w:rsidRPr="004B791E" w:rsidRDefault="000F3F80" w:rsidP="00A07129">
            <w:pPr>
              <w:pStyle w:val="TableParagraph"/>
              <w:spacing w:before="0"/>
              <w:ind w:left="202"/>
              <w:rPr>
                <w:sz w:val="21"/>
              </w:rPr>
            </w:pPr>
            <w:r w:rsidRPr="004B791E">
              <w:rPr>
                <w:sz w:val="21"/>
                <w:lang w:bidi="ru-RU"/>
              </w:rPr>
              <w:t>Визуальный контроль</w:t>
            </w:r>
          </w:p>
        </w:tc>
        <w:tc>
          <w:tcPr>
            <w:tcW w:w="2977" w:type="dxa"/>
          </w:tcPr>
          <w:p w14:paraId="458F1E5C" w14:textId="5E426FBD" w:rsidR="00D7108D" w:rsidRPr="004B791E" w:rsidRDefault="000F3F80" w:rsidP="00A07129">
            <w:pPr>
              <w:pStyle w:val="TableParagraph"/>
              <w:spacing w:before="91"/>
              <w:ind w:left="202"/>
              <w:rPr>
                <w:sz w:val="21"/>
              </w:rPr>
            </w:pPr>
            <w:r w:rsidRPr="004B791E">
              <w:rPr>
                <w:sz w:val="21"/>
                <w:lang w:bidi="ru-RU"/>
              </w:rPr>
              <w:t>Однородная паста, без частиц, без пузырьков</w:t>
            </w:r>
          </w:p>
        </w:tc>
      </w:tr>
      <w:tr w:rsidR="004B791E" w:rsidRPr="004B791E" w14:paraId="08047FC6" w14:textId="77777777" w:rsidTr="00A05F54">
        <w:trPr>
          <w:trHeight w:val="57"/>
        </w:trPr>
        <w:tc>
          <w:tcPr>
            <w:tcW w:w="2977" w:type="dxa"/>
          </w:tcPr>
          <w:p w14:paraId="0F8C0BC0" w14:textId="77777777" w:rsidR="00D7108D" w:rsidRPr="004B791E" w:rsidRDefault="000F3F80" w:rsidP="00A07129">
            <w:pPr>
              <w:pStyle w:val="TableParagraph"/>
              <w:ind w:left="202"/>
              <w:rPr>
                <w:sz w:val="21"/>
              </w:rPr>
            </w:pPr>
            <w:r w:rsidRPr="004B791E">
              <w:rPr>
                <w:sz w:val="21"/>
                <w:lang w:bidi="ru-RU"/>
              </w:rPr>
              <w:t>Плотность</w:t>
            </w:r>
          </w:p>
        </w:tc>
        <w:tc>
          <w:tcPr>
            <w:tcW w:w="2835" w:type="dxa"/>
          </w:tcPr>
          <w:p w14:paraId="0AAB748F" w14:textId="77777777" w:rsidR="00D7108D" w:rsidRPr="004B791E" w:rsidRDefault="000F3F80" w:rsidP="00A07129">
            <w:pPr>
              <w:pStyle w:val="TableParagraph"/>
              <w:ind w:left="202"/>
              <w:rPr>
                <w:sz w:val="21"/>
              </w:rPr>
            </w:pPr>
            <w:r w:rsidRPr="004B791E">
              <w:rPr>
                <w:sz w:val="21"/>
                <w:lang w:bidi="ru-RU"/>
              </w:rPr>
              <w:t>г/</w:t>
            </w:r>
            <w:proofErr w:type="spellStart"/>
            <w:r w:rsidRPr="004B791E">
              <w:rPr>
                <w:sz w:val="21"/>
                <w:lang w:bidi="ru-RU"/>
              </w:rPr>
              <w:t>куб.см</w:t>
            </w:r>
            <w:proofErr w:type="spellEnd"/>
          </w:p>
        </w:tc>
        <w:tc>
          <w:tcPr>
            <w:tcW w:w="2977" w:type="dxa"/>
          </w:tcPr>
          <w:p w14:paraId="6EA34114" w14:textId="77777777" w:rsidR="00D7108D" w:rsidRPr="004B791E" w:rsidRDefault="000F3F80" w:rsidP="00A07129">
            <w:pPr>
              <w:pStyle w:val="TableParagraph"/>
              <w:ind w:left="202"/>
              <w:rPr>
                <w:sz w:val="21"/>
              </w:rPr>
            </w:pPr>
            <w:r w:rsidRPr="004B791E">
              <w:rPr>
                <w:sz w:val="21"/>
                <w:lang w:bidi="ru-RU"/>
              </w:rPr>
              <w:t>1,3±0,1</w:t>
            </w:r>
          </w:p>
        </w:tc>
      </w:tr>
      <w:tr w:rsidR="004B791E" w:rsidRPr="004B791E" w14:paraId="276A1E58" w14:textId="77777777" w:rsidTr="00A05F54">
        <w:trPr>
          <w:trHeight w:val="57"/>
        </w:trPr>
        <w:tc>
          <w:tcPr>
            <w:tcW w:w="2977" w:type="dxa"/>
          </w:tcPr>
          <w:p w14:paraId="2FA68ACC" w14:textId="77777777" w:rsidR="00D7108D" w:rsidRPr="004B791E" w:rsidRDefault="000F3F80" w:rsidP="00A07129">
            <w:pPr>
              <w:pStyle w:val="TableParagraph"/>
              <w:ind w:left="202"/>
              <w:rPr>
                <w:sz w:val="21"/>
              </w:rPr>
            </w:pPr>
            <w:r w:rsidRPr="004B791E">
              <w:rPr>
                <w:sz w:val="21"/>
                <w:lang w:bidi="ru-RU"/>
              </w:rPr>
              <w:t>Скорость экструзии</w:t>
            </w:r>
          </w:p>
        </w:tc>
        <w:tc>
          <w:tcPr>
            <w:tcW w:w="2835" w:type="dxa"/>
          </w:tcPr>
          <w:p w14:paraId="232792F8" w14:textId="77777777" w:rsidR="00D7108D" w:rsidRPr="004B791E" w:rsidRDefault="000F3F80" w:rsidP="00A07129">
            <w:pPr>
              <w:pStyle w:val="TableParagraph"/>
              <w:ind w:left="202"/>
              <w:rPr>
                <w:sz w:val="21"/>
              </w:rPr>
            </w:pPr>
            <w:r w:rsidRPr="004B791E">
              <w:rPr>
                <w:sz w:val="21"/>
                <w:lang w:bidi="ru-RU"/>
              </w:rPr>
              <w:t>мл/мин</w:t>
            </w:r>
          </w:p>
        </w:tc>
        <w:tc>
          <w:tcPr>
            <w:tcW w:w="2977" w:type="dxa"/>
          </w:tcPr>
          <w:p w14:paraId="403E0C49" w14:textId="77777777" w:rsidR="00D7108D" w:rsidRPr="004B791E" w:rsidRDefault="000F3F80" w:rsidP="00A07129">
            <w:pPr>
              <w:pStyle w:val="TableParagraph"/>
              <w:ind w:left="202"/>
              <w:rPr>
                <w:sz w:val="21"/>
              </w:rPr>
            </w:pPr>
            <w:r w:rsidRPr="004B791E">
              <w:rPr>
                <w:sz w:val="21"/>
                <w:lang w:bidi="ru-RU"/>
              </w:rPr>
              <w:t>≥60</w:t>
            </w:r>
          </w:p>
        </w:tc>
      </w:tr>
      <w:tr w:rsidR="004B791E" w:rsidRPr="004B791E" w14:paraId="57B29F66" w14:textId="77777777" w:rsidTr="00A05F54">
        <w:trPr>
          <w:trHeight w:val="57"/>
        </w:trPr>
        <w:tc>
          <w:tcPr>
            <w:tcW w:w="2977" w:type="dxa"/>
          </w:tcPr>
          <w:p w14:paraId="2D1AD6EF" w14:textId="77777777" w:rsidR="00D7108D" w:rsidRPr="004B791E" w:rsidRDefault="000F3F80" w:rsidP="00A07129">
            <w:pPr>
              <w:pStyle w:val="TableParagraph"/>
              <w:ind w:left="202"/>
              <w:rPr>
                <w:sz w:val="21"/>
              </w:rPr>
            </w:pPr>
            <w:r w:rsidRPr="004B791E">
              <w:rPr>
                <w:sz w:val="21"/>
                <w:lang w:bidi="ru-RU"/>
              </w:rPr>
              <w:t xml:space="preserve">Время отверждения до </w:t>
            </w:r>
            <w:proofErr w:type="spellStart"/>
            <w:r w:rsidRPr="004B791E">
              <w:rPr>
                <w:sz w:val="21"/>
                <w:lang w:bidi="ru-RU"/>
              </w:rPr>
              <w:t>отлипа</w:t>
            </w:r>
            <w:proofErr w:type="spellEnd"/>
          </w:p>
        </w:tc>
        <w:tc>
          <w:tcPr>
            <w:tcW w:w="2835" w:type="dxa"/>
          </w:tcPr>
          <w:p w14:paraId="79B454CE" w14:textId="77777777" w:rsidR="00D7108D" w:rsidRPr="004B791E" w:rsidRDefault="000F3F80" w:rsidP="00A07129">
            <w:pPr>
              <w:pStyle w:val="TableParagraph"/>
              <w:ind w:left="202"/>
              <w:rPr>
                <w:sz w:val="21"/>
              </w:rPr>
            </w:pPr>
            <w:r w:rsidRPr="004B791E">
              <w:rPr>
                <w:sz w:val="21"/>
                <w:lang w:bidi="ru-RU"/>
              </w:rPr>
              <w:t>мин.</w:t>
            </w:r>
          </w:p>
        </w:tc>
        <w:tc>
          <w:tcPr>
            <w:tcW w:w="2977" w:type="dxa"/>
          </w:tcPr>
          <w:p w14:paraId="162655B4" w14:textId="77777777" w:rsidR="00D7108D" w:rsidRPr="004B791E" w:rsidRDefault="000F3F80" w:rsidP="00A07129">
            <w:pPr>
              <w:pStyle w:val="TableParagraph"/>
              <w:spacing w:before="75"/>
              <w:ind w:left="202"/>
              <w:rPr>
                <w:sz w:val="24"/>
              </w:rPr>
            </w:pPr>
            <w:r w:rsidRPr="004B791E">
              <w:rPr>
                <w:sz w:val="21"/>
                <w:lang w:bidi="ru-RU"/>
              </w:rPr>
              <w:t>10~</w:t>
            </w:r>
            <w:r w:rsidRPr="004B791E">
              <w:rPr>
                <w:sz w:val="24"/>
                <w:lang w:bidi="ru-RU"/>
              </w:rPr>
              <w:t>40</w:t>
            </w:r>
          </w:p>
        </w:tc>
      </w:tr>
      <w:tr w:rsidR="004B791E" w:rsidRPr="004B791E" w14:paraId="19F62F3C" w14:textId="77777777" w:rsidTr="00A05F54">
        <w:trPr>
          <w:trHeight w:val="57"/>
        </w:trPr>
        <w:tc>
          <w:tcPr>
            <w:tcW w:w="2977" w:type="dxa"/>
          </w:tcPr>
          <w:p w14:paraId="7A99F10E" w14:textId="77777777" w:rsidR="00D7108D" w:rsidRPr="004B791E" w:rsidRDefault="000F3F80" w:rsidP="00A07129">
            <w:pPr>
              <w:pStyle w:val="TableParagraph"/>
              <w:ind w:left="202"/>
              <w:rPr>
                <w:sz w:val="21"/>
              </w:rPr>
            </w:pPr>
            <w:r w:rsidRPr="004B791E">
              <w:rPr>
                <w:sz w:val="21"/>
                <w:lang w:bidi="ru-RU"/>
              </w:rPr>
              <w:lastRenderedPageBreak/>
              <w:t>Скорость отверждения</w:t>
            </w:r>
          </w:p>
        </w:tc>
        <w:tc>
          <w:tcPr>
            <w:tcW w:w="2835" w:type="dxa"/>
          </w:tcPr>
          <w:p w14:paraId="7EC1A097" w14:textId="77777777" w:rsidR="00D7108D" w:rsidRPr="004B791E" w:rsidRDefault="000F3F80" w:rsidP="00A07129">
            <w:pPr>
              <w:pStyle w:val="TableParagraph"/>
              <w:ind w:left="202"/>
              <w:rPr>
                <w:sz w:val="21"/>
              </w:rPr>
            </w:pPr>
            <w:r w:rsidRPr="004B791E">
              <w:rPr>
                <w:sz w:val="21"/>
                <w:lang w:bidi="ru-RU"/>
              </w:rPr>
              <w:t>мм/ 24 ч</w:t>
            </w:r>
          </w:p>
        </w:tc>
        <w:tc>
          <w:tcPr>
            <w:tcW w:w="2977" w:type="dxa"/>
          </w:tcPr>
          <w:p w14:paraId="653AC075" w14:textId="77777777" w:rsidR="00D7108D" w:rsidRPr="004B791E" w:rsidRDefault="000F3F80" w:rsidP="00A07129">
            <w:pPr>
              <w:pStyle w:val="TableParagraph"/>
              <w:ind w:left="202"/>
              <w:rPr>
                <w:sz w:val="21"/>
              </w:rPr>
            </w:pPr>
            <w:r w:rsidRPr="004B791E">
              <w:rPr>
                <w:sz w:val="21"/>
                <w:lang w:bidi="ru-RU"/>
              </w:rPr>
              <w:t>3~5</w:t>
            </w:r>
          </w:p>
        </w:tc>
      </w:tr>
      <w:tr w:rsidR="004B791E" w:rsidRPr="004B791E" w14:paraId="05287403" w14:textId="77777777" w:rsidTr="00A05F54">
        <w:trPr>
          <w:trHeight w:val="57"/>
        </w:trPr>
        <w:tc>
          <w:tcPr>
            <w:tcW w:w="2977" w:type="dxa"/>
          </w:tcPr>
          <w:p w14:paraId="147EC566" w14:textId="77777777" w:rsidR="00D7108D" w:rsidRPr="004B791E" w:rsidRDefault="000F3F80" w:rsidP="00A07129">
            <w:pPr>
              <w:pStyle w:val="TableParagraph"/>
              <w:ind w:left="202"/>
              <w:rPr>
                <w:sz w:val="21"/>
              </w:rPr>
            </w:pPr>
            <w:r w:rsidRPr="004B791E">
              <w:rPr>
                <w:sz w:val="21"/>
                <w:lang w:bidi="ru-RU"/>
              </w:rPr>
              <w:t>Твердость</w:t>
            </w:r>
          </w:p>
        </w:tc>
        <w:tc>
          <w:tcPr>
            <w:tcW w:w="2835" w:type="dxa"/>
          </w:tcPr>
          <w:p w14:paraId="5E67A129" w14:textId="77777777" w:rsidR="00D7108D" w:rsidRPr="004B791E" w:rsidRDefault="000F3F80" w:rsidP="00A07129">
            <w:pPr>
              <w:pStyle w:val="TableParagraph"/>
              <w:ind w:left="202"/>
              <w:rPr>
                <w:sz w:val="21"/>
              </w:rPr>
            </w:pPr>
            <w:r w:rsidRPr="004B791E">
              <w:rPr>
                <w:sz w:val="21"/>
                <w:lang w:bidi="ru-RU"/>
              </w:rPr>
              <w:t>По Шору А</w:t>
            </w:r>
          </w:p>
        </w:tc>
        <w:tc>
          <w:tcPr>
            <w:tcW w:w="2977" w:type="dxa"/>
          </w:tcPr>
          <w:p w14:paraId="489E8A32" w14:textId="77777777" w:rsidR="00D7108D" w:rsidRPr="004B791E" w:rsidRDefault="000F3F80" w:rsidP="00A07129">
            <w:pPr>
              <w:pStyle w:val="TableParagraph"/>
              <w:ind w:left="202"/>
              <w:rPr>
                <w:sz w:val="21"/>
              </w:rPr>
            </w:pPr>
            <w:r w:rsidRPr="004B791E">
              <w:rPr>
                <w:sz w:val="21"/>
                <w:lang w:bidi="ru-RU"/>
              </w:rPr>
              <w:t>≥50</w:t>
            </w:r>
          </w:p>
        </w:tc>
      </w:tr>
      <w:tr w:rsidR="004B791E" w:rsidRPr="004B791E" w14:paraId="65D5E2DD" w14:textId="77777777" w:rsidTr="00A05F54">
        <w:trPr>
          <w:trHeight w:val="57"/>
        </w:trPr>
        <w:tc>
          <w:tcPr>
            <w:tcW w:w="2977" w:type="dxa"/>
          </w:tcPr>
          <w:p w14:paraId="7BF75461" w14:textId="77777777" w:rsidR="00D7108D" w:rsidRPr="004B791E" w:rsidRDefault="000F3F80" w:rsidP="00A07129">
            <w:pPr>
              <w:pStyle w:val="TableParagraph"/>
              <w:ind w:left="202"/>
              <w:rPr>
                <w:sz w:val="21"/>
              </w:rPr>
            </w:pPr>
            <w:r w:rsidRPr="004B791E">
              <w:rPr>
                <w:sz w:val="21"/>
                <w:lang w:bidi="ru-RU"/>
              </w:rPr>
              <w:t>Прочность на разрыв</w:t>
            </w:r>
          </w:p>
        </w:tc>
        <w:tc>
          <w:tcPr>
            <w:tcW w:w="2835" w:type="dxa"/>
          </w:tcPr>
          <w:p w14:paraId="5A6CFD68" w14:textId="77777777" w:rsidR="00D7108D" w:rsidRPr="004B791E" w:rsidRDefault="000F3F80" w:rsidP="00A07129">
            <w:pPr>
              <w:pStyle w:val="TableParagraph"/>
              <w:ind w:left="202"/>
              <w:rPr>
                <w:sz w:val="21"/>
              </w:rPr>
            </w:pPr>
            <w:r w:rsidRPr="004B791E">
              <w:rPr>
                <w:sz w:val="21"/>
                <w:lang w:bidi="ru-RU"/>
              </w:rPr>
              <w:t>МПа</w:t>
            </w:r>
          </w:p>
        </w:tc>
        <w:tc>
          <w:tcPr>
            <w:tcW w:w="2977" w:type="dxa"/>
          </w:tcPr>
          <w:p w14:paraId="2242557A" w14:textId="77777777" w:rsidR="00D7108D" w:rsidRPr="004B791E" w:rsidRDefault="000F3F80" w:rsidP="00A07129">
            <w:pPr>
              <w:pStyle w:val="TableParagraph"/>
              <w:spacing w:before="92"/>
              <w:ind w:left="202"/>
              <w:rPr>
                <w:sz w:val="21"/>
              </w:rPr>
            </w:pPr>
            <w:r w:rsidRPr="004B791E">
              <w:rPr>
                <w:sz w:val="21"/>
                <w:lang w:bidi="ru-RU"/>
              </w:rPr>
              <w:t>≥6</w:t>
            </w:r>
          </w:p>
        </w:tc>
      </w:tr>
      <w:tr w:rsidR="004B791E" w:rsidRPr="004B791E" w14:paraId="0827CA23" w14:textId="77777777" w:rsidTr="00A05F54">
        <w:trPr>
          <w:trHeight w:val="57"/>
        </w:trPr>
        <w:tc>
          <w:tcPr>
            <w:tcW w:w="2977" w:type="dxa"/>
          </w:tcPr>
          <w:p w14:paraId="596D254E" w14:textId="77777777" w:rsidR="00D7108D" w:rsidRPr="004B791E" w:rsidRDefault="000F3F80" w:rsidP="00A07129">
            <w:pPr>
              <w:pStyle w:val="TableParagraph"/>
              <w:ind w:left="202"/>
              <w:rPr>
                <w:sz w:val="21"/>
              </w:rPr>
            </w:pPr>
            <w:r w:rsidRPr="004B791E">
              <w:rPr>
                <w:sz w:val="21"/>
                <w:lang w:bidi="ru-RU"/>
              </w:rPr>
              <w:t>Прочность на разрыв</w:t>
            </w:r>
          </w:p>
        </w:tc>
        <w:tc>
          <w:tcPr>
            <w:tcW w:w="2835" w:type="dxa"/>
          </w:tcPr>
          <w:p w14:paraId="4B3D0630" w14:textId="77777777" w:rsidR="00D7108D" w:rsidRPr="004B791E" w:rsidRDefault="000F3F80" w:rsidP="00A07129">
            <w:pPr>
              <w:pStyle w:val="TableParagraph"/>
              <w:ind w:left="202"/>
              <w:rPr>
                <w:sz w:val="21"/>
              </w:rPr>
            </w:pPr>
            <w:r w:rsidRPr="004B791E">
              <w:rPr>
                <w:sz w:val="21"/>
                <w:lang w:bidi="ru-RU"/>
              </w:rPr>
              <w:t>МПа</w:t>
            </w:r>
          </w:p>
        </w:tc>
        <w:tc>
          <w:tcPr>
            <w:tcW w:w="2977" w:type="dxa"/>
          </w:tcPr>
          <w:p w14:paraId="7F234C01" w14:textId="77777777" w:rsidR="00D7108D" w:rsidRPr="004B791E" w:rsidRDefault="000F3F80" w:rsidP="00A07129">
            <w:pPr>
              <w:pStyle w:val="TableParagraph"/>
              <w:spacing w:before="135"/>
              <w:ind w:left="202"/>
              <w:rPr>
                <w:sz w:val="18"/>
              </w:rPr>
            </w:pPr>
            <w:r w:rsidRPr="004B791E">
              <w:rPr>
                <w:sz w:val="18"/>
                <w:lang w:bidi="ru-RU"/>
              </w:rPr>
              <w:t>＞4</w:t>
            </w:r>
          </w:p>
        </w:tc>
      </w:tr>
      <w:tr w:rsidR="004B791E" w:rsidRPr="004B791E" w14:paraId="182D3617" w14:textId="77777777" w:rsidTr="00A05F54">
        <w:trPr>
          <w:trHeight w:val="57"/>
        </w:trPr>
        <w:tc>
          <w:tcPr>
            <w:tcW w:w="2977" w:type="dxa"/>
          </w:tcPr>
          <w:p w14:paraId="79825948" w14:textId="77777777" w:rsidR="00D7108D" w:rsidRPr="004B791E" w:rsidRDefault="000F3F80" w:rsidP="00A07129">
            <w:pPr>
              <w:pStyle w:val="TableParagraph"/>
              <w:ind w:left="202"/>
              <w:rPr>
                <w:sz w:val="21"/>
              </w:rPr>
            </w:pPr>
            <w:r w:rsidRPr="004B791E">
              <w:rPr>
                <w:sz w:val="21"/>
                <w:lang w:bidi="ru-RU"/>
              </w:rPr>
              <w:t>Прочность на разрыв</w:t>
            </w:r>
          </w:p>
        </w:tc>
        <w:tc>
          <w:tcPr>
            <w:tcW w:w="2835" w:type="dxa"/>
          </w:tcPr>
          <w:p w14:paraId="18A824AE" w14:textId="77777777" w:rsidR="00D7108D" w:rsidRPr="004B791E" w:rsidRDefault="000F3F80" w:rsidP="00A07129">
            <w:pPr>
              <w:pStyle w:val="TableParagraph"/>
              <w:ind w:left="202"/>
              <w:rPr>
                <w:sz w:val="21"/>
              </w:rPr>
            </w:pPr>
            <w:r w:rsidRPr="004B791E">
              <w:rPr>
                <w:sz w:val="21"/>
                <w:lang w:bidi="ru-RU"/>
              </w:rPr>
              <w:t>МПа</w:t>
            </w:r>
          </w:p>
        </w:tc>
        <w:tc>
          <w:tcPr>
            <w:tcW w:w="2977" w:type="dxa"/>
          </w:tcPr>
          <w:p w14:paraId="0593F511" w14:textId="77777777" w:rsidR="00D7108D" w:rsidRPr="004B791E" w:rsidRDefault="000F3F80" w:rsidP="00A07129">
            <w:pPr>
              <w:pStyle w:val="TableParagraph"/>
              <w:ind w:left="202"/>
              <w:rPr>
                <w:sz w:val="21"/>
              </w:rPr>
            </w:pPr>
            <w:r w:rsidRPr="004B791E">
              <w:rPr>
                <w:sz w:val="21"/>
                <w:lang w:bidi="ru-RU"/>
              </w:rPr>
              <w:t>≥3</w:t>
            </w:r>
          </w:p>
        </w:tc>
      </w:tr>
      <w:tr w:rsidR="004B791E" w:rsidRPr="004B791E" w14:paraId="72ED79BF" w14:textId="77777777" w:rsidTr="00A05F54">
        <w:trPr>
          <w:trHeight w:val="57"/>
        </w:trPr>
        <w:tc>
          <w:tcPr>
            <w:tcW w:w="2977" w:type="dxa"/>
          </w:tcPr>
          <w:p w14:paraId="7CE84868" w14:textId="77777777" w:rsidR="00D7108D" w:rsidRPr="004B791E" w:rsidRDefault="000F3F80" w:rsidP="00A07129">
            <w:pPr>
              <w:pStyle w:val="TableParagraph"/>
              <w:spacing w:before="118"/>
              <w:ind w:left="202"/>
              <w:rPr>
                <w:sz w:val="21"/>
              </w:rPr>
            </w:pPr>
            <w:r w:rsidRPr="004B791E">
              <w:rPr>
                <w:sz w:val="21"/>
                <w:lang w:bidi="ru-RU"/>
              </w:rPr>
              <w:t>Относительное удлинение при разрыве</w:t>
            </w:r>
          </w:p>
        </w:tc>
        <w:tc>
          <w:tcPr>
            <w:tcW w:w="2835" w:type="dxa"/>
          </w:tcPr>
          <w:p w14:paraId="762ECA45" w14:textId="77777777" w:rsidR="00D7108D" w:rsidRPr="004B791E" w:rsidRDefault="000F3F80" w:rsidP="00A07129">
            <w:pPr>
              <w:pStyle w:val="TableParagraph"/>
              <w:spacing w:before="118"/>
              <w:ind w:left="202"/>
              <w:rPr>
                <w:sz w:val="21"/>
              </w:rPr>
            </w:pPr>
            <w:r w:rsidRPr="004B791E">
              <w:rPr>
                <w:sz w:val="21"/>
                <w:lang w:bidi="ru-RU"/>
              </w:rPr>
              <w:t>%</w:t>
            </w:r>
          </w:p>
        </w:tc>
        <w:tc>
          <w:tcPr>
            <w:tcW w:w="2977" w:type="dxa"/>
          </w:tcPr>
          <w:p w14:paraId="7C12A915" w14:textId="77777777" w:rsidR="00D7108D" w:rsidRPr="004B791E" w:rsidRDefault="000F3F80" w:rsidP="00A07129">
            <w:pPr>
              <w:pStyle w:val="TableParagraph"/>
              <w:spacing w:before="118"/>
              <w:ind w:left="202"/>
              <w:rPr>
                <w:sz w:val="21"/>
              </w:rPr>
            </w:pPr>
            <w:r w:rsidRPr="004B791E">
              <w:rPr>
                <w:sz w:val="21"/>
                <w:lang w:bidi="ru-RU"/>
              </w:rPr>
              <w:t>≥400</w:t>
            </w:r>
          </w:p>
        </w:tc>
      </w:tr>
      <w:tr w:rsidR="004B791E" w:rsidRPr="004B791E" w14:paraId="4E9143B4" w14:textId="77777777" w:rsidTr="00A05F54">
        <w:trPr>
          <w:trHeight w:val="57"/>
        </w:trPr>
        <w:tc>
          <w:tcPr>
            <w:tcW w:w="2977" w:type="dxa"/>
          </w:tcPr>
          <w:p w14:paraId="1B647C9D" w14:textId="77777777" w:rsidR="00D7108D" w:rsidRPr="004B791E" w:rsidRDefault="000F3F80" w:rsidP="00A07129">
            <w:pPr>
              <w:pStyle w:val="TableParagraph"/>
              <w:spacing w:before="118"/>
              <w:ind w:left="202"/>
              <w:rPr>
                <w:sz w:val="21"/>
              </w:rPr>
            </w:pPr>
            <w:r w:rsidRPr="004B791E">
              <w:rPr>
                <w:sz w:val="21"/>
                <w:lang w:bidi="ru-RU"/>
              </w:rPr>
              <w:t>Температура нанесения</w:t>
            </w:r>
          </w:p>
        </w:tc>
        <w:tc>
          <w:tcPr>
            <w:tcW w:w="2835" w:type="dxa"/>
          </w:tcPr>
          <w:p w14:paraId="790D5FFC" w14:textId="77777777" w:rsidR="00D7108D" w:rsidRPr="004B791E" w:rsidRDefault="000F3F80" w:rsidP="00A07129">
            <w:pPr>
              <w:pStyle w:val="TableParagraph"/>
              <w:spacing w:before="118"/>
              <w:ind w:left="202"/>
              <w:rPr>
                <w:sz w:val="21"/>
              </w:rPr>
            </w:pPr>
            <w:r w:rsidRPr="004B791E">
              <w:rPr>
                <w:sz w:val="21"/>
                <w:lang w:bidi="ru-RU"/>
              </w:rPr>
              <w:t>°C</w:t>
            </w:r>
          </w:p>
        </w:tc>
        <w:tc>
          <w:tcPr>
            <w:tcW w:w="2977" w:type="dxa"/>
          </w:tcPr>
          <w:p w14:paraId="1128354B" w14:textId="77777777" w:rsidR="00D7108D" w:rsidRPr="004B791E" w:rsidRDefault="000F3F80" w:rsidP="00A07129">
            <w:pPr>
              <w:pStyle w:val="TableParagraph"/>
              <w:spacing w:before="118"/>
              <w:ind w:left="202"/>
              <w:rPr>
                <w:sz w:val="21"/>
              </w:rPr>
            </w:pPr>
            <w:r w:rsidRPr="004B791E">
              <w:rPr>
                <w:sz w:val="21"/>
                <w:lang w:bidi="ru-RU"/>
              </w:rPr>
              <w:t>5~35</w:t>
            </w:r>
          </w:p>
        </w:tc>
      </w:tr>
      <w:tr w:rsidR="004B791E" w:rsidRPr="004B791E" w14:paraId="52493E4B" w14:textId="77777777" w:rsidTr="00A05F54">
        <w:trPr>
          <w:trHeight w:val="57"/>
        </w:trPr>
        <w:tc>
          <w:tcPr>
            <w:tcW w:w="2977" w:type="dxa"/>
          </w:tcPr>
          <w:p w14:paraId="35DF38D7" w14:textId="77777777" w:rsidR="00D7108D" w:rsidRPr="004B791E" w:rsidRDefault="000F3F80" w:rsidP="00A07129">
            <w:pPr>
              <w:pStyle w:val="TableParagraph"/>
              <w:spacing w:before="118"/>
              <w:ind w:left="202"/>
              <w:rPr>
                <w:sz w:val="21"/>
              </w:rPr>
            </w:pPr>
            <w:r w:rsidRPr="004B791E">
              <w:rPr>
                <w:sz w:val="21"/>
                <w:lang w:bidi="ru-RU"/>
              </w:rPr>
              <w:t>Рабочая температура</w:t>
            </w:r>
          </w:p>
        </w:tc>
        <w:tc>
          <w:tcPr>
            <w:tcW w:w="2835" w:type="dxa"/>
          </w:tcPr>
          <w:p w14:paraId="4F9471E3" w14:textId="77777777" w:rsidR="00D7108D" w:rsidRPr="004B791E" w:rsidRDefault="000F3F80" w:rsidP="00A07129">
            <w:pPr>
              <w:pStyle w:val="TableParagraph"/>
              <w:spacing w:before="118"/>
              <w:ind w:left="202"/>
              <w:rPr>
                <w:sz w:val="21"/>
              </w:rPr>
            </w:pPr>
            <w:r w:rsidRPr="004B791E">
              <w:rPr>
                <w:sz w:val="21"/>
                <w:lang w:bidi="ru-RU"/>
              </w:rPr>
              <w:t>°C</w:t>
            </w:r>
          </w:p>
        </w:tc>
        <w:tc>
          <w:tcPr>
            <w:tcW w:w="2977" w:type="dxa"/>
          </w:tcPr>
          <w:p w14:paraId="0CE1ECE1" w14:textId="77777777" w:rsidR="00D7108D" w:rsidRPr="004B791E" w:rsidRDefault="000F3F80" w:rsidP="00A07129">
            <w:pPr>
              <w:pStyle w:val="TableParagraph"/>
              <w:spacing w:before="118"/>
              <w:ind w:left="202"/>
              <w:rPr>
                <w:sz w:val="21"/>
              </w:rPr>
            </w:pPr>
            <w:r w:rsidRPr="004B791E">
              <w:rPr>
                <w:sz w:val="21"/>
                <w:lang w:bidi="ru-RU"/>
              </w:rPr>
              <w:t>-40~80</w:t>
            </w:r>
          </w:p>
        </w:tc>
      </w:tr>
      <w:tr w:rsidR="004B791E" w:rsidRPr="004B791E" w14:paraId="60B79140" w14:textId="77777777" w:rsidTr="00A05F54">
        <w:trPr>
          <w:trHeight w:val="57"/>
        </w:trPr>
        <w:tc>
          <w:tcPr>
            <w:tcW w:w="2977" w:type="dxa"/>
          </w:tcPr>
          <w:p w14:paraId="5EE792D2" w14:textId="77777777" w:rsidR="00D7108D" w:rsidRPr="004B791E" w:rsidRDefault="000F3F80" w:rsidP="00A07129">
            <w:pPr>
              <w:pStyle w:val="TableParagraph"/>
              <w:spacing w:before="118"/>
              <w:ind w:left="202"/>
              <w:rPr>
                <w:sz w:val="21"/>
              </w:rPr>
            </w:pPr>
            <w:r w:rsidRPr="004B791E">
              <w:rPr>
                <w:sz w:val="21"/>
                <w:lang w:bidi="ru-RU"/>
              </w:rPr>
              <w:t>Срок годности</w:t>
            </w:r>
          </w:p>
        </w:tc>
        <w:tc>
          <w:tcPr>
            <w:tcW w:w="2835" w:type="dxa"/>
          </w:tcPr>
          <w:p w14:paraId="74F85861" w14:textId="77777777" w:rsidR="00D7108D" w:rsidRPr="004B791E" w:rsidRDefault="000F3F80" w:rsidP="00A07129">
            <w:pPr>
              <w:pStyle w:val="TableParagraph"/>
              <w:spacing w:before="118"/>
              <w:ind w:left="202"/>
              <w:rPr>
                <w:sz w:val="21"/>
              </w:rPr>
            </w:pPr>
            <w:r w:rsidRPr="004B791E">
              <w:rPr>
                <w:sz w:val="21"/>
                <w:lang w:bidi="ru-RU"/>
              </w:rPr>
              <w:t>месяц</w:t>
            </w:r>
          </w:p>
        </w:tc>
        <w:tc>
          <w:tcPr>
            <w:tcW w:w="2977" w:type="dxa"/>
          </w:tcPr>
          <w:p w14:paraId="76637620" w14:textId="77777777" w:rsidR="00D7108D" w:rsidRPr="004B791E" w:rsidRDefault="000F3F80" w:rsidP="00A07129">
            <w:pPr>
              <w:pStyle w:val="TableParagraph"/>
              <w:spacing w:before="118"/>
              <w:ind w:left="202"/>
              <w:rPr>
                <w:sz w:val="21"/>
              </w:rPr>
            </w:pPr>
            <w:r w:rsidRPr="004B791E">
              <w:rPr>
                <w:sz w:val="21"/>
                <w:lang w:bidi="ru-RU"/>
              </w:rPr>
              <w:t>9</w:t>
            </w:r>
          </w:p>
        </w:tc>
      </w:tr>
    </w:tbl>
    <w:p w14:paraId="7D4C262E" w14:textId="16F5E337" w:rsidR="00D7108D" w:rsidRPr="004B791E" w:rsidRDefault="000F3F80" w:rsidP="00A07129">
      <w:pPr>
        <w:tabs>
          <w:tab w:val="left" w:pos="709"/>
        </w:tabs>
        <w:spacing w:before="50"/>
        <w:ind w:left="241"/>
        <w:rPr>
          <w:sz w:val="18"/>
        </w:rPr>
      </w:pPr>
      <w:r w:rsidRPr="004B791E">
        <w:rPr>
          <w:sz w:val="18"/>
          <w:lang w:bidi="ru-RU"/>
        </w:rPr>
        <w:t>Примечание:</w:t>
      </w:r>
      <w:r w:rsidRPr="004B791E">
        <w:rPr>
          <w:sz w:val="18"/>
          <w:lang w:bidi="ru-RU"/>
        </w:rPr>
        <w:tab/>
        <w:t>Все приведенные выше данные были протестированы в особых условиях; условия хранения напрямую влияют на срок годности продукции.</w:t>
      </w:r>
    </w:p>
    <w:p w14:paraId="6D619C0F" w14:textId="64482839" w:rsidR="00D7108D" w:rsidRPr="004B791E" w:rsidRDefault="000F3F80">
      <w:pPr>
        <w:pStyle w:val="1"/>
        <w:spacing w:before="164"/>
        <w:rPr>
          <w:rFonts w:ascii="Times New Roman" w:hAnsi="Times New Roman" w:cs="Times New Roman"/>
        </w:rPr>
      </w:pPr>
      <w:r w:rsidRPr="004B791E">
        <w:rPr>
          <w:b w:val="0"/>
          <w:sz w:val="32"/>
          <w:lang w:bidi="ru-RU"/>
        </w:rPr>
        <w:t>∎</w:t>
      </w:r>
      <w:r w:rsidRPr="004B791E">
        <w:rPr>
          <w:lang w:bidi="ru-RU"/>
        </w:rPr>
        <w:t xml:space="preserve"> Указания по применению</w:t>
      </w:r>
    </w:p>
    <w:p w14:paraId="54ACD446" w14:textId="77777777" w:rsidR="00D7108D" w:rsidRPr="004B791E" w:rsidRDefault="000F3F80">
      <w:pPr>
        <w:pStyle w:val="2"/>
        <w:spacing w:before="184"/>
        <w:ind w:firstLine="0"/>
      </w:pPr>
      <w:r w:rsidRPr="004B791E">
        <w:rPr>
          <w:lang w:bidi="ru-RU"/>
        </w:rPr>
        <w:t>Инструмент: Ручной или пневматический плунжерный пистолет для герметика</w:t>
      </w:r>
    </w:p>
    <w:p w14:paraId="05585FC5" w14:textId="77777777" w:rsidR="00D7108D" w:rsidRPr="004B791E" w:rsidRDefault="000F3F80">
      <w:pPr>
        <w:pStyle w:val="a5"/>
        <w:numPr>
          <w:ilvl w:val="0"/>
          <w:numId w:val="2"/>
        </w:numPr>
        <w:tabs>
          <w:tab w:val="left" w:pos="519"/>
          <w:tab w:val="left" w:pos="520"/>
        </w:tabs>
        <w:spacing w:before="95" w:line="307" w:lineRule="auto"/>
        <w:ind w:right="404" w:hanging="480"/>
        <w:rPr>
          <w:sz w:val="21"/>
        </w:rPr>
      </w:pPr>
      <w:r w:rsidRPr="004B791E">
        <w:rPr>
          <w:sz w:val="21"/>
          <w:lang w:bidi="ru-RU"/>
        </w:rPr>
        <w:t>Очистка: Очистите и высушите все поверхности, удалив посторонние вещества и загрязняющие вещества, такие как масляная пыль, жир, иней, вода, грязь, старые герметики и любое защитное покрытие.</w:t>
      </w:r>
    </w:p>
    <w:p w14:paraId="2A5EAFFB" w14:textId="77777777" w:rsidR="00D7108D" w:rsidRPr="004B791E" w:rsidRDefault="000F3F80">
      <w:pPr>
        <w:pStyle w:val="a5"/>
        <w:numPr>
          <w:ilvl w:val="0"/>
          <w:numId w:val="2"/>
        </w:numPr>
        <w:tabs>
          <w:tab w:val="left" w:pos="519"/>
          <w:tab w:val="left" w:pos="520"/>
        </w:tabs>
        <w:spacing w:before="27"/>
        <w:ind w:left="520"/>
        <w:rPr>
          <w:sz w:val="21"/>
        </w:rPr>
      </w:pPr>
      <w:r w:rsidRPr="004B791E">
        <w:rPr>
          <w:sz w:val="21"/>
          <w:lang w:bidi="ru-RU"/>
        </w:rPr>
        <w:t>Для баллона</w:t>
      </w:r>
    </w:p>
    <w:p w14:paraId="0D91F87E" w14:textId="77777777" w:rsidR="00D7108D" w:rsidRPr="004B791E" w:rsidRDefault="000F3F80">
      <w:pPr>
        <w:pStyle w:val="a5"/>
        <w:numPr>
          <w:ilvl w:val="1"/>
          <w:numId w:val="3"/>
        </w:numPr>
        <w:tabs>
          <w:tab w:val="left" w:pos="808"/>
        </w:tabs>
        <w:spacing w:before="95"/>
        <w:rPr>
          <w:sz w:val="21"/>
        </w:rPr>
      </w:pPr>
      <w:r w:rsidRPr="004B791E">
        <w:rPr>
          <w:sz w:val="21"/>
          <w:lang w:bidi="ru-RU"/>
        </w:rPr>
        <w:t>Отрежьте насадку под нужным углом и с учетом размера капли</w:t>
      </w:r>
    </w:p>
    <w:p w14:paraId="33F6B81D" w14:textId="77777777" w:rsidR="00D7108D" w:rsidRPr="004B791E" w:rsidRDefault="000F3F80">
      <w:pPr>
        <w:pStyle w:val="a5"/>
        <w:numPr>
          <w:ilvl w:val="1"/>
          <w:numId w:val="3"/>
        </w:numPr>
        <w:tabs>
          <w:tab w:val="left" w:pos="808"/>
        </w:tabs>
        <w:spacing w:before="70"/>
        <w:rPr>
          <w:sz w:val="21"/>
        </w:rPr>
      </w:pPr>
      <w:r w:rsidRPr="004B791E">
        <w:rPr>
          <w:sz w:val="21"/>
          <w:lang w:bidi="ru-RU"/>
        </w:rPr>
        <w:t>Проткните мембрану в верхней части баллона и навинтите насадку</w:t>
      </w:r>
    </w:p>
    <w:p w14:paraId="1B020F2C" w14:textId="77777777" w:rsidR="00D7108D" w:rsidRPr="004B791E" w:rsidRDefault="000F3F80">
      <w:pPr>
        <w:pStyle w:val="a5"/>
        <w:numPr>
          <w:ilvl w:val="1"/>
          <w:numId w:val="3"/>
        </w:numPr>
        <w:tabs>
          <w:tab w:val="left" w:pos="808"/>
        </w:tabs>
        <w:spacing w:before="71"/>
        <w:rPr>
          <w:sz w:val="21"/>
        </w:rPr>
      </w:pPr>
      <w:r w:rsidRPr="004B791E">
        <w:rPr>
          <w:sz w:val="21"/>
          <w:lang w:bidi="ru-RU"/>
        </w:rPr>
        <w:t>Поместите баллон в пистолет-аппликатор и нажимайте на спусковой крючок с одинаковой силой</w:t>
      </w:r>
    </w:p>
    <w:p w14:paraId="390CCE45" w14:textId="77777777" w:rsidR="00D7108D" w:rsidRPr="004B791E" w:rsidRDefault="000F3F80">
      <w:pPr>
        <w:pStyle w:val="a5"/>
        <w:numPr>
          <w:ilvl w:val="0"/>
          <w:numId w:val="2"/>
        </w:numPr>
        <w:tabs>
          <w:tab w:val="left" w:pos="519"/>
          <w:tab w:val="left" w:pos="520"/>
        </w:tabs>
        <w:spacing w:before="94"/>
        <w:ind w:left="520"/>
        <w:rPr>
          <w:sz w:val="21"/>
        </w:rPr>
      </w:pPr>
      <w:r w:rsidRPr="004B791E">
        <w:rPr>
          <w:sz w:val="21"/>
          <w:lang w:bidi="ru-RU"/>
        </w:rPr>
        <w:t>Для шприца</w:t>
      </w:r>
    </w:p>
    <w:p w14:paraId="3B520B40" w14:textId="77777777" w:rsidR="00D7108D" w:rsidRPr="004B791E" w:rsidRDefault="000F3F80">
      <w:pPr>
        <w:pStyle w:val="a5"/>
        <w:numPr>
          <w:ilvl w:val="0"/>
          <w:numId w:val="1"/>
        </w:numPr>
        <w:tabs>
          <w:tab w:val="left" w:pos="808"/>
        </w:tabs>
        <w:spacing w:before="95"/>
        <w:ind w:hanging="277"/>
        <w:rPr>
          <w:sz w:val="21"/>
        </w:rPr>
      </w:pPr>
      <w:r w:rsidRPr="004B791E">
        <w:rPr>
          <w:sz w:val="21"/>
          <w:lang w:bidi="ru-RU"/>
        </w:rPr>
        <w:t>Отрежьте кончик шприца и поместите в барабан пистолета</w:t>
      </w:r>
    </w:p>
    <w:p w14:paraId="55867C74" w14:textId="77777777" w:rsidR="00D7108D" w:rsidRPr="004B791E" w:rsidRDefault="000F3F80">
      <w:pPr>
        <w:pStyle w:val="a5"/>
        <w:numPr>
          <w:ilvl w:val="0"/>
          <w:numId w:val="1"/>
        </w:numPr>
        <w:tabs>
          <w:tab w:val="left" w:pos="808"/>
        </w:tabs>
        <w:spacing w:before="70"/>
        <w:ind w:hanging="277"/>
        <w:rPr>
          <w:sz w:val="21"/>
        </w:rPr>
      </w:pPr>
      <w:r w:rsidRPr="004B791E">
        <w:rPr>
          <w:sz w:val="21"/>
          <w:lang w:bidi="ru-RU"/>
        </w:rPr>
        <w:t>Привинтите торцевую крышку и насадку к барабану пистолета</w:t>
      </w:r>
    </w:p>
    <w:p w14:paraId="23613EB1" w14:textId="77777777" w:rsidR="00D7108D" w:rsidRPr="004B791E" w:rsidRDefault="000F3F80">
      <w:pPr>
        <w:pStyle w:val="a5"/>
        <w:numPr>
          <w:ilvl w:val="0"/>
          <w:numId w:val="1"/>
        </w:numPr>
        <w:tabs>
          <w:tab w:val="left" w:pos="808"/>
        </w:tabs>
        <w:spacing w:before="71"/>
        <w:ind w:hanging="277"/>
        <w:rPr>
          <w:sz w:val="21"/>
        </w:rPr>
      </w:pPr>
      <w:r w:rsidRPr="004B791E">
        <w:rPr>
          <w:sz w:val="21"/>
          <w:lang w:bidi="ru-RU"/>
        </w:rPr>
        <w:t>Используя спусковой крючок, выдавливайте герметик с одинаковой силой</w:t>
      </w:r>
    </w:p>
    <w:p w14:paraId="64AEC9E4" w14:textId="77777777" w:rsidR="00D7108D" w:rsidRPr="004B791E" w:rsidRDefault="000F3F80">
      <w:pPr>
        <w:pStyle w:val="2"/>
        <w:numPr>
          <w:ilvl w:val="0"/>
          <w:numId w:val="2"/>
        </w:numPr>
        <w:tabs>
          <w:tab w:val="left" w:pos="519"/>
          <w:tab w:val="left" w:pos="520"/>
        </w:tabs>
        <w:ind w:left="520"/>
      </w:pPr>
      <w:r w:rsidRPr="004B791E">
        <w:rPr>
          <w:lang w:bidi="ru-RU"/>
        </w:rPr>
        <w:t>Внимание!</w:t>
      </w:r>
    </w:p>
    <w:p w14:paraId="20841582" w14:textId="77777777" w:rsidR="00D7108D" w:rsidRPr="004B791E" w:rsidRDefault="000F3F80">
      <w:pPr>
        <w:pStyle w:val="a3"/>
        <w:spacing w:before="107" w:line="278" w:lineRule="auto"/>
        <w:ind w:left="580" w:right="442"/>
      </w:pPr>
      <w:r w:rsidRPr="004B791E">
        <w:rPr>
          <w:lang w:bidi="ru-RU"/>
        </w:rPr>
        <w:t>Использовать подходящую защитную одежду, перчатки и защиту для глаз/лица. При попадании на кожу немедленно промыть большим количеством воды с мылом. При несчастном случае или плохом самочувствии немедленно обратиться за медицинской помощью.</w:t>
      </w:r>
    </w:p>
    <w:p w14:paraId="0639E25D" w14:textId="77777777" w:rsidR="00D7108D" w:rsidRPr="004B791E" w:rsidRDefault="000F3F80">
      <w:pPr>
        <w:pStyle w:val="1"/>
        <w:spacing w:before="74"/>
        <w:rPr>
          <w:rFonts w:ascii="Times New Roman" w:hAnsi="Times New Roman" w:cs="Times New Roman"/>
        </w:rPr>
      </w:pPr>
      <w:r w:rsidRPr="004B791E">
        <w:rPr>
          <w:b w:val="0"/>
          <w:sz w:val="32"/>
          <w:lang w:bidi="ru-RU"/>
        </w:rPr>
        <w:t>∎</w:t>
      </w:r>
      <w:r w:rsidRPr="004B791E">
        <w:rPr>
          <w:lang w:bidi="ru-RU"/>
        </w:rPr>
        <w:t>Упаковка и хранение</w:t>
      </w:r>
    </w:p>
    <w:p w14:paraId="75ADBDDB" w14:textId="77777777" w:rsidR="00D7108D" w:rsidRPr="004B791E" w:rsidRDefault="000F3F80" w:rsidP="003B2C79">
      <w:pPr>
        <w:pStyle w:val="a3"/>
        <w:spacing w:before="184" w:line="355" w:lineRule="auto"/>
        <w:ind w:left="102"/>
      </w:pPr>
      <w:r w:rsidRPr="004B791E">
        <w:rPr>
          <w:lang w:bidi="ru-RU"/>
        </w:rPr>
        <w:t>310 мл баллон, 400 мл/600 мл шприц, 20 шт./коробка, 2 коробки/упаковка. 240 кг/бочка.</w:t>
      </w:r>
    </w:p>
    <w:p w14:paraId="7628ECC0" w14:textId="6A034DCE" w:rsidR="00D7108D" w:rsidRPr="004B791E" w:rsidRDefault="000F3F80" w:rsidP="00A07129">
      <w:pPr>
        <w:pStyle w:val="a3"/>
        <w:spacing w:line="276" w:lineRule="auto"/>
        <w:ind w:left="100"/>
      </w:pPr>
      <w:r w:rsidRPr="004B791E">
        <w:rPr>
          <w:lang w:bidi="ru-RU"/>
        </w:rPr>
        <w:t xml:space="preserve">При хранении при температуре 5~25°C, влажности ≤25°C, относительной влажности воздуха≤50% в оригинальных закрытых контейнерах срок годности продукта составляет </w:t>
      </w:r>
      <w:r w:rsidR="00B86EBA">
        <w:rPr>
          <w:lang w:bidi="ru-RU"/>
        </w:rPr>
        <w:t>9</w:t>
      </w:r>
      <w:r w:rsidR="00B86EBA" w:rsidRPr="004B791E">
        <w:rPr>
          <w:lang w:bidi="ru-RU"/>
        </w:rPr>
        <w:t xml:space="preserve"> </w:t>
      </w:r>
      <w:r w:rsidRPr="004B791E">
        <w:rPr>
          <w:lang w:bidi="ru-RU"/>
        </w:rPr>
        <w:t>месяцев с даты изготовления. Перед употреблением проверьте образцы продуктов, срок годности которых превышает установленный срок годности.</w:t>
      </w:r>
    </w:p>
    <w:p w14:paraId="1B0F8746" w14:textId="77777777" w:rsidR="00D7108D" w:rsidRPr="004B791E" w:rsidRDefault="000F3F80">
      <w:pPr>
        <w:pStyle w:val="1"/>
        <w:spacing w:before="90"/>
        <w:rPr>
          <w:rFonts w:ascii="Times New Roman" w:hAnsi="Times New Roman" w:cs="Times New Roman"/>
        </w:rPr>
      </w:pPr>
      <w:r w:rsidRPr="004B791E">
        <w:rPr>
          <w:b w:val="0"/>
          <w:sz w:val="32"/>
          <w:lang w:bidi="ru-RU"/>
        </w:rPr>
        <w:t>∎</w:t>
      </w:r>
      <w:r w:rsidRPr="004B791E">
        <w:rPr>
          <w:lang w:bidi="ru-RU"/>
        </w:rPr>
        <w:t>Данные по технике безопасности при эксплуатации</w:t>
      </w:r>
    </w:p>
    <w:p w14:paraId="568BD76E" w14:textId="0542B66F" w:rsidR="00D7108D" w:rsidRPr="004B791E" w:rsidRDefault="000F3F80" w:rsidP="00A07129">
      <w:pPr>
        <w:pStyle w:val="a3"/>
        <w:spacing w:before="160" w:line="309" w:lineRule="auto"/>
        <w:ind w:left="100"/>
      </w:pPr>
      <w:r w:rsidRPr="004B791E">
        <w:rPr>
          <w:lang w:bidi="ru-RU"/>
        </w:rPr>
        <w:t xml:space="preserve">ПБВ сюда не входит. Внимательно прочитайте технический паспорт, паспорт безопасности вещества (ПБВ) и этикетку перед началом эксплуатации. Вы можете получить ПБВ у компании SEPNA или </w:t>
      </w:r>
      <w:r w:rsidRPr="004B791E">
        <w:rPr>
          <w:lang w:bidi="ru-RU"/>
        </w:rPr>
        <w:lastRenderedPageBreak/>
        <w:t xml:space="preserve">других дистрибьюторов или отправить по почте в сервисный центр </w:t>
      </w:r>
      <w:hyperlink r:id="rId7">
        <w:r w:rsidRPr="004B791E">
          <w:rPr>
            <w:lang w:bidi="ru-RU"/>
          </w:rPr>
          <w:t>sepna@sepna.cc</w:t>
        </w:r>
      </w:hyperlink>
      <w:r w:rsidRPr="004B791E">
        <w:rPr>
          <w:lang w:bidi="ru-RU"/>
        </w:rPr>
        <w:t>, или по телефону +86-400-882-1323.</w:t>
      </w:r>
    </w:p>
    <w:p w14:paraId="4DD4778B" w14:textId="77777777" w:rsidR="00D7108D" w:rsidRPr="004B791E" w:rsidRDefault="000F3F80">
      <w:pPr>
        <w:pStyle w:val="1"/>
        <w:spacing w:before="160"/>
        <w:rPr>
          <w:rFonts w:ascii="Times New Roman" w:hAnsi="Times New Roman" w:cs="Times New Roman"/>
        </w:rPr>
      </w:pPr>
      <w:r w:rsidRPr="004B791E">
        <w:rPr>
          <w:b w:val="0"/>
          <w:sz w:val="32"/>
          <w:lang w:bidi="ru-RU"/>
        </w:rPr>
        <w:t>∎</w:t>
      </w:r>
      <w:r w:rsidRPr="004B791E">
        <w:rPr>
          <w:lang w:bidi="ru-RU"/>
        </w:rPr>
        <w:t>Гарантия и ответственность</w:t>
      </w:r>
    </w:p>
    <w:p w14:paraId="113EC9EE" w14:textId="6B5D7359" w:rsidR="00D7108D" w:rsidRPr="004B791E" w:rsidRDefault="000F3F80" w:rsidP="00A07129">
      <w:pPr>
        <w:pStyle w:val="a3"/>
        <w:spacing w:before="160" w:line="309" w:lineRule="auto"/>
        <w:ind w:left="100" w:right="112"/>
        <w:jc w:val="both"/>
      </w:pPr>
      <w:r w:rsidRPr="004B791E">
        <w:rPr>
          <w:lang w:bidi="ru-RU"/>
        </w:rPr>
        <w:t>Все свойства продукта и детали применения, основанные на информации, считаются надежными и точными. Но вам все равно необходимо проверить его свойства и безопасность перед применением. Информация, которую мы предоставляем, неприменима при некоторых обстоятельствах. Компания SEPNA не гарантирует никаких других применений, выходящих за рамки спецификации, до тех пор, пока SEPNA не предоставит специальную письменную гарантию. SEPNA несет ответственность за замену или возврат денег только в том случае, если данный продукт неисправен в течение указанного выше гарантийного срока. SEPNA дает понять, что не несет ответственности за какие-либо несчастные случаи.</w:t>
      </w:r>
    </w:p>
    <w:sectPr w:rsidR="00D7108D" w:rsidRPr="004B791E" w:rsidSect="00A07129">
      <w:headerReference w:type="default" r:id="rId8"/>
      <w:footerReference w:type="default" r:id="rId9"/>
      <w:pgSz w:w="11910" w:h="16840"/>
      <w:pgMar w:top="1843" w:right="1300" w:bottom="1276" w:left="1340" w:header="501" w:footer="9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5A7D1C" w14:textId="77777777" w:rsidR="00DA49AB" w:rsidRDefault="00DA49AB">
      <w:r>
        <w:separator/>
      </w:r>
    </w:p>
  </w:endnote>
  <w:endnote w:type="continuationSeparator" w:id="0">
    <w:p w14:paraId="0FC10F47" w14:textId="77777777" w:rsidR="00DA49AB" w:rsidRDefault="00DA4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a"/>
      <w:tblW w:w="0" w:type="auto"/>
      <w:tblLook w:val="04A0" w:firstRow="1" w:lastRow="0" w:firstColumn="1" w:lastColumn="0" w:noHBand="0" w:noVBand="1"/>
    </w:tblPr>
    <w:tblGrid>
      <w:gridCol w:w="3162"/>
      <w:gridCol w:w="3162"/>
      <w:gridCol w:w="3162"/>
    </w:tblGrid>
    <w:tr w:rsidR="00A05F54" w:rsidRPr="00A05F54" w14:paraId="6361DA1B" w14:textId="77777777" w:rsidTr="00A05F54">
      <w:trPr>
        <w:trHeight w:val="57"/>
      </w:trPr>
      <w:tc>
        <w:tcPr>
          <w:tcW w:w="3162" w:type="dxa"/>
        </w:tcPr>
        <w:p w14:paraId="20BDC7B8" w14:textId="6C44E4B8" w:rsidR="00A05F54" w:rsidRPr="00A05F54" w:rsidRDefault="00A05F54" w:rsidP="00A05F54">
          <w:pPr>
            <w:spacing w:before="14"/>
            <w:ind w:left="20"/>
            <w:rPr>
              <w:sz w:val="18"/>
            </w:rPr>
          </w:pPr>
          <w:r w:rsidRPr="00A05F54">
            <w:rPr>
              <w:sz w:val="18"/>
              <w:lang w:bidi="ru-RU"/>
            </w:rPr>
            <w:t>ВЕРСИЯ 1.05 / 2016-01</w:t>
          </w:r>
        </w:p>
      </w:tc>
      <w:tc>
        <w:tcPr>
          <w:tcW w:w="3162" w:type="dxa"/>
        </w:tcPr>
        <w:p w14:paraId="2BA39DC2" w14:textId="7520720B" w:rsidR="00A05F54" w:rsidRPr="00A05F54" w:rsidRDefault="00A05F54" w:rsidP="00A05F54">
          <w:pPr>
            <w:spacing w:before="14"/>
            <w:ind w:left="20"/>
            <w:jc w:val="center"/>
            <w:rPr>
              <w:sz w:val="18"/>
            </w:rPr>
          </w:pPr>
          <w:r w:rsidRPr="00A05F54">
            <w:rPr>
              <w:sz w:val="18"/>
              <w:lang w:bidi="ru-RU"/>
            </w:rPr>
            <w:t>SEPNA CHEMICALS</w:t>
          </w:r>
        </w:p>
      </w:tc>
      <w:tc>
        <w:tcPr>
          <w:tcW w:w="3162" w:type="dxa"/>
        </w:tcPr>
        <w:p w14:paraId="3EE7F2FE" w14:textId="3E03AA45" w:rsidR="00A05F54" w:rsidRPr="00A05F54" w:rsidRDefault="00000000" w:rsidP="00A05F54">
          <w:pPr>
            <w:spacing w:before="14"/>
            <w:ind w:left="20"/>
            <w:jc w:val="right"/>
            <w:rPr>
              <w:sz w:val="18"/>
            </w:rPr>
          </w:pPr>
          <w:hyperlink r:id="rId1">
            <w:r w:rsidR="00A05F54" w:rsidRPr="00A05F54">
              <w:rPr>
                <w:sz w:val="18"/>
                <w:lang w:bidi="ru-RU"/>
              </w:rPr>
              <w:t>WWW.SEPNA.CC</w:t>
            </w:r>
          </w:hyperlink>
        </w:p>
      </w:tc>
    </w:tr>
  </w:tbl>
  <w:p w14:paraId="1DF31848" w14:textId="16BB83C4" w:rsidR="00D7108D" w:rsidRDefault="00D7108D">
    <w:pPr>
      <w:pStyle w:val="a3"/>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D43987" w14:textId="77777777" w:rsidR="00DA49AB" w:rsidRDefault="00DA49AB">
      <w:r>
        <w:separator/>
      </w:r>
    </w:p>
  </w:footnote>
  <w:footnote w:type="continuationSeparator" w:id="0">
    <w:p w14:paraId="1F5021B1" w14:textId="77777777" w:rsidR="00DA49AB" w:rsidRDefault="00DA49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3"/>
      <w:gridCol w:w="4743"/>
    </w:tblGrid>
    <w:tr w:rsidR="00A05F54" w14:paraId="5B628E93" w14:textId="77777777" w:rsidTr="00A05F54">
      <w:trPr>
        <w:trHeight w:val="57"/>
      </w:trPr>
      <w:tc>
        <w:tcPr>
          <w:tcW w:w="4743" w:type="dxa"/>
        </w:tcPr>
        <w:p w14:paraId="67770C0C" w14:textId="77777777" w:rsidR="00A05F54" w:rsidRDefault="00A05F54" w:rsidP="00A05F54">
          <w:pPr>
            <w:spacing w:line="551" w:lineRule="exact"/>
            <w:ind w:left="20"/>
            <w:rPr>
              <w:b/>
              <w:sz w:val="48"/>
            </w:rPr>
          </w:pPr>
          <w:r>
            <w:rPr>
              <w:b/>
              <w:sz w:val="48"/>
              <w:lang w:bidi="ru-RU"/>
            </w:rPr>
            <w:t>SP861</w:t>
          </w:r>
        </w:p>
        <w:p w14:paraId="34237427" w14:textId="35FF4F68" w:rsidR="00A05F54" w:rsidRPr="00A05F54" w:rsidRDefault="00A05F54" w:rsidP="00A05F54">
          <w:pPr>
            <w:spacing w:line="322" w:lineRule="exact"/>
            <w:ind w:left="20"/>
            <w:rPr>
              <w:b/>
              <w:sz w:val="28"/>
            </w:rPr>
          </w:pPr>
          <w:r>
            <w:rPr>
              <w:b/>
              <w:sz w:val="28"/>
              <w:lang w:bidi="ru-RU"/>
            </w:rPr>
            <w:t>Технический паспорт</w:t>
          </w:r>
        </w:p>
      </w:tc>
      <w:tc>
        <w:tcPr>
          <w:tcW w:w="4743" w:type="dxa"/>
        </w:tcPr>
        <w:p w14:paraId="4F2BB8EF" w14:textId="734ED245" w:rsidR="00A05F54" w:rsidRDefault="00A05F54" w:rsidP="00A05F54">
          <w:pPr>
            <w:pStyle w:val="a3"/>
            <w:ind w:left="0"/>
            <w:jc w:val="right"/>
            <w:rPr>
              <w:sz w:val="20"/>
            </w:rPr>
          </w:pPr>
          <w:r>
            <w:rPr>
              <w:noProof/>
              <w:lang w:bidi="ru-RU"/>
            </w:rPr>
            <w:drawing>
              <wp:inline distT="0" distB="0" distL="0" distR="0" wp14:anchorId="31E5A65D" wp14:editId="687EE729">
                <wp:extent cx="1532220" cy="630991"/>
                <wp:effectExtent l="0" t="0" r="0" b="0"/>
                <wp:docPr id="1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32220" cy="630991"/>
                        </a:xfrm>
                        <a:prstGeom prst="rect">
                          <a:avLst/>
                        </a:prstGeom>
                      </pic:spPr>
                    </pic:pic>
                  </a:graphicData>
                </a:graphic>
              </wp:inline>
            </w:drawing>
          </w:r>
        </w:p>
      </w:tc>
    </w:tr>
  </w:tbl>
  <w:p w14:paraId="1DE87EB9" w14:textId="6CF5D8D1" w:rsidR="00D7108D" w:rsidRDefault="00D7108D">
    <w:pPr>
      <w:pStyle w:val="a3"/>
      <w:spacing w:line="14"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F0B18"/>
    <w:multiLevelType w:val="hybridMultilevel"/>
    <w:tmpl w:val="7396E128"/>
    <w:lvl w:ilvl="0" w:tplc="701AF172">
      <w:numFmt w:val="bullet"/>
      <w:lvlText w:val=""/>
      <w:lvlJc w:val="left"/>
      <w:pPr>
        <w:ind w:left="580" w:hanging="420"/>
      </w:pPr>
      <w:rPr>
        <w:rFonts w:ascii="Wingdings" w:eastAsia="Wingdings" w:hAnsi="Wingdings" w:cs="Wingdings" w:hint="default"/>
        <w:b w:val="0"/>
        <w:bCs w:val="0"/>
        <w:i w:val="0"/>
        <w:iCs w:val="0"/>
        <w:color w:val="0D0D0D"/>
        <w:w w:val="99"/>
        <w:sz w:val="21"/>
        <w:szCs w:val="21"/>
      </w:rPr>
    </w:lvl>
    <w:lvl w:ilvl="1" w:tplc="665070B4">
      <w:numFmt w:val="bullet"/>
      <w:lvlText w:val="•"/>
      <w:lvlJc w:val="left"/>
      <w:pPr>
        <w:ind w:left="1448" w:hanging="420"/>
      </w:pPr>
      <w:rPr>
        <w:rFonts w:hint="default"/>
      </w:rPr>
    </w:lvl>
    <w:lvl w:ilvl="2" w:tplc="475C1E82">
      <w:numFmt w:val="bullet"/>
      <w:lvlText w:val="•"/>
      <w:lvlJc w:val="left"/>
      <w:pPr>
        <w:ind w:left="2317" w:hanging="420"/>
      </w:pPr>
      <w:rPr>
        <w:rFonts w:hint="default"/>
      </w:rPr>
    </w:lvl>
    <w:lvl w:ilvl="3" w:tplc="D0281BB0">
      <w:numFmt w:val="bullet"/>
      <w:lvlText w:val="•"/>
      <w:lvlJc w:val="left"/>
      <w:pPr>
        <w:ind w:left="3185" w:hanging="420"/>
      </w:pPr>
      <w:rPr>
        <w:rFonts w:hint="default"/>
      </w:rPr>
    </w:lvl>
    <w:lvl w:ilvl="4" w:tplc="961AD290">
      <w:numFmt w:val="bullet"/>
      <w:lvlText w:val="•"/>
      <w:lvlJc w:val="left"/>
      <w:pPr>
        <w:ind w:left="4054" w:hanging="420"/>
      </w:pPr>
      <w:rPr>
        <w:rFonts w:hint="default"/>
      </w:rPr>
    </w:lvl>
    <w:lvl w:ilvl="5" w:tplc="972E4AC4">
      <w:numFmt w:val="bullet"/>
      <w:lvlText w:val="•"/>
      <w:lvlJc w:val="left"/>
      <w:pPr>
        <w:ind w:left="4923" w:hanging="420"/>
      </w:pPr>
      <w:rPr>
        <w:rFonts w:hint="default"/>
      </w:rPr>
    </w:lvl>
    <w:lvl w:ilvl="6" w:tplc="9378E5E0">
      <w:numFmt w:val="bullet"/>
      <w:lvlText w:val="•"/>
      <w:lvlJc w:val="left"/>
      <w:pPr>
        <w:ind w:left="5791" w:hanging="420"/>
      </w:pPr>
      <w:rPr>
        <w:rFonts w:hint="default"/>
      </w:rPr>
    </w:lvl>
    <w:lvl w:ilvl="7" w:tplc="81AE599C">
      <w:numFmt w:val="bullet"/>
      <w:lvlText w:val="•"/>
      <w:lvlJc w:val="left"/>
      <w:pPr>
        <w:ind w:left="6660" w:hanging="420"/>
      </w:pPr>
      <w:rPr>
        <w:rFonts w:hint="default"/>
      </w:rPr>
    </w:lvl>
    <w:lvl w:ilvl="8" w:tplc="0AC6D30E">
      <w:numFmt w:val="bullet"/>
      <w:lvlText w:val="•"/>
      <w:lvlJc w:val="left"/>
      <w:pPr>
        <w:ind w:left="7528" w:hanging="420"/>
      </w:pPr>
      <w:rPr>
        <w:rFonts w:hint="default"/>
      </w:rPr>
    </w:lvl>
  </w:abstractNum>
  <w:abstractNum w:abstractNumId="1" w15:restartNumberingAfterBreak="0">
    <w:nsid w:val="3CB6524C"/>
    <w:multiLevelType w:val="hybridMultilevel"/>
    <w:tmpl w:val="E1B6BD14"/>
    <w:lvl w:ilvl="0" w:tplc="408C8866">
      <w:start w:val="1"/>
      <w:numFmt w:val="decimal"/>
      <w:lvlText w:val="%1."/>
      <w:lvlJc w:val="left"/>
      <w:pPr>
        <w:ind w:left="460" w:hanging="360"/>
        <w:jc w:val="left"/>
      </w:pPr>
      <w:rPr>
        <w:rFonts w:ascii="Times New Roman" w:eastAsia="Times New Roman" w:hAnsi="Times New Roman" w:cs="Times New Roman" w:hint="default"/>
        <w:b w:val="0"/>
        <w:bCs w:val="0"/>
        <w:i w:val="0"/>
        <w:iCs w:val="0"/>
        <w:color w:val="0D0D0D"/>
        <w:spacing w:val="0"/>
        <w:w w:val="99"/>
        <w:sz w:val="21"/>
        <w:szCs w:val="21"/>
      </w:rPr>
    </w:lvl>
    <w:lvl w:ilvl="1" w:tplc="473C3F62">
      <w:start w:val="1"/>
      <w:numFmt w:val="decimal"/>
      <w:lvlText w:val="%2."/>
      <w:lvlJc w:val="left"/>
      <w:pPr>
        <w:ind w:left="808" w:hanging="284"/>
        <w:jc w:val="left"/>
      </w:pPr>
      <w:rPr>
        <w:rFonts w:ascii="Times New Roman" w:eastAsia="Times New Roman" w:hAnsi="Times New Roman" w:cs="Times New Roman" w:hint="default"/>
        <w:b w:val="0"/>
        <w:bCs w:val="0"/>
        <w:i w:val="0"/>
        <w:iCs w:val="0"/>
        <w:color w:val="0D0D0D"/>
        <w:spacing w:val="0"/>
        <w:w w:val="99"/>
        <w:sz w:val="21"/>
        <w:szCs w:val="21"/>
      </w:rPr>
    </w:lvl>
    <w:lvl w:ilvl="2" w:tplc="E538503C">
      <w:numFmt w:val="bullet"/>
      <w:lvlText w:val="•"/>
      <w:lvlJc w:val="left"/>
      <w:pPr>
        <w:ind w:left="1740" w:hanging="284"/>
      </w:pPr>
      <w:rPr>
        <w:rFonts w:hint="default"/>
      </w:rPr>
    </w:lvl>
    <w:lvl w:ilvl="3" w:tplc="900EEE5E">
      <w:numFmt w:val="bullet"/>
      <w:lvlText w:val="•"/>
      <w:lvlJc w:val="left"/>
      <w:pPr>
        <w:ind w:left="2681" w:hanging="284"/>
      </w:pPr>
      <w:rPr>
        <w:rFonts w:hint="default"/>
      </w:rPr>
    </w:lvl>
    <w:lvl w:ilvl="4" w:tplc="4E940FAE">
      <w:numFmt w:val="bullet"/>
      <w:lvlText w:val="•"/>
      <w:lvlJc w:val="left"/>
      <w:pPr>
        <w:ind w:left="3622" w:hanging="284"/>
      </w:pPr>
      <w:rPr>
        <w:rFonts w:hint="default"/>
      </w:rPr>
    </w:lvl>
    <w:lvl w:ilvl="5" w:tplc="C45A4E50">
      <w:numFmt w:val="bullet"/>
      <w:lvlText w:val="•"/>
      <w:lvlJc w:val="left"/>
      <w:pPr>
        <w:ind w:left="4562" w:hanging="284"/>
      </w:pPr>
      <w:rPr>
        <w:rFonts w:hint="default"/>
      </w:rPr>
    </w:lvl>
    <w:lvl w:ilvl="6" w:tplc="DE5039C8">
      <w:numFmt w:val="bullet"/>
      <w:lvlText w:val="•"/>
      <w:lvlJc w:val="left"/>
      <w:pPr>
        <w:ind w:left="5503" w:hanging="284"/>
      </w:pPr>
      <w:rPr>
        <w:rFonts w:hint="default"/>
      </w:rPr>
    </w:lvl>
    <w:lvl w:ilvl="7" w:tplc="05A011E4">
      <w:numFmt w:val="bullet"/>
      <w:lvlText w:val="•"/>
      <w:lvlJc w:val="left"/>
      <w:pPr>
        <w:ind w:left="6444" w:hanging="284"/>
      </w:pPr>
      <w:rPr>
        <w:rFonts w:hint="default"/>
      </w:rPr>
    </w:lvl>
    <w:lvl w:ilvl="8" w:tplc="A4CE1646">
      <w:numFmt w:val="bullet"/>
      <w:lvlText w:val="•"/>
      <w:lvlJc w:val="left"/>
      <w:pPr>
        <w:ind w:left="7384" w:hanging="284"/>
      </w:pPr>
      <w:rPr>
        <w:rFonts w:hint="default"/>
      </w:rPr>
    </w:lvl>
  </w:abstractNum>
  <w:abstractNum w:abstractNumId="2" w15:restartNumberingAfterBreak="0">
    <w:nsid w:val="6D0C31C1"/>
    <w:multiLevelType w:val="hybridMultilevel"/>
    <w:tmpl w:val="C7049920"/>
    <w:lvl w:ilvl="0" w:tplc="E7BA78C6">
      <w:start w:val="1"/>
      <w:numFmt w:val="decimal"/>
      <w:lvlText w:val="%1."/>
      <w:lvlJc w:val="left"/>
      <w:pPr>
        <w:ind w:left="460" w:hanging="360"/>
        <w:jc w:val="left"/>
      </w:pPr>
      <w:rPr>
        <w:rFonts w:ascii="Times New Roman" w:eastAsia="Times New Roman" w:hAnsi="Times New Roman" w:cs="Times New Roman" w:hint="default"/>
        <w:b w:val="0"/>
        <w:bCs w:val="0"/>
        <w:i w:val="0"/>
        <w:iCs w:val="0"/>
        <w:color w:val="0D0D0D"/>
        <w:spacing w:val="0"/>
        <w:w w:val="99"/>
        <w:sz w:val="21"/>
        <w:szCs w:val="21"/>
      </w:rPr>
    </w:lvl>
    <w:lvl w:ilvl="1" w:tplc="A39400AE">
      <w:numFmt w:val="bullet"/>
      <w:lvlText w:val="•"/>
      <w:lvlJc w:val="left"/>
      <w:pPr>
        <w:ind w:left="1340" w:hanging="360"/>
      </w:pPr>
      <w:rPr>
        <w:rFonts w:hint="default"/>
      </w:rPr>
    </w:lvl>
    <w:lvl w:ilvl="2" w:tplc="947252C6">
      <w:numFmt w:val="bullet"/>
      <w:lvlText w:val="•"/>
      <w:lvlJc w:val="left"/>
      <w:pPr>
        <w:ind w:left="2221" w:hanging="360"/>
      </w:pPr>
      <w:rPr>
        <w:rFonts w:hint="default"/>
      </w:rPr>
    </w:lvl>
    <w:lvl w:ilvl="3" w:tplc="CEC4EB56">
      <w:numFmt w:val="bullet"/>
      <w:lvlText w:val="•"/>
      <w:lvlJc w:val="left"/>
      <w:pPr>
        <w:ind w:left="3101" w:hanging="360"/>
      </w:pPr>
      <w:rPr>
        <w:rFonts w:hint="default"/>
      </w:rPr>
    </w:lvl>
    <w:lvl w:ilvl="4" w:tplc="C1CC2FF2">
      <w:numFmt w:val="bullet"/>
      <w:lvlText w:val="•"/>
      <w:lvlJc w:val="left"/>
      <w:pPr>
        <w:ind w:left="3982" w:hanging="360"/>
      </w:pPr>
      <w:rPr>
        <w:rFonts w:hint="default"/>
      </w:rPr>
    </w:lvl>
    <w:lvl w:ilvl="5" w:tplc="D00E50FE">
      <w:numFmt w:val="bullet"/>
      <w:lvlText w:val="•"/>
      <w:lvlJc w:val="left"/>
      <w:pPr>
        <w:ind w:left="4863" w:hanging="360"/>
      </w:pPr>
      <w:rPr>
        <w:rFonts w:hint="default"/>
      </w:rPr>
    </w:lvl>
    <w:lvl w:ilvl="6" w:tplc="AF8293A4">
      <w:numFmt w:val="bullet"/>
      <w:lvlText w:val="•"/>
      <w:lvlJc w:val="left"/>
      <w:pPr>
        <w:ind w:left="5743" w:hanging="360"/>
      </w:pPr>
      <w:rPr>
        <w:rFonts w:hint="default"/>
      </w:rPr>
    </w:lvl>
    <w:lvl w:ilvl="7" w:tplc="A95A7EE2">
      <w:numFmt w:val="bullet"/>
      <w:lvlText w:val="•"/>
      <w:lvlJc w:val="left"/>
      <w:pPr>
        <w:ind w:left="6624" w:hanging="360"/>
      </w:pPr>
      <w:rPr>
        <w:rFonts w:hint="default"/>
      </w:rPr>
    </w:lvl>
    <w:lvl w:ilvl="8" w:tplc="22B620E6">
      <w:numFmt w:val="bullet"/>
      <w:lvlText w:val="•"/>
      <w:lvlJc w:val="left"/>
      <w:pPr>
        <w:ind w:left="7504" w:hanging="360"/>
      </w:pPr>
      <w:rPr>
        <w:rFonts w:hint="default"/>
      </w:rPr>
    </w:lvl>
  </w:abstractNum>
  <w:abstractNum w:abstractNumId="3" w15:restartNumberingAfterBreak="0">
    <w:nsid w:val="717F6CDE"/>
    <w:multiLevelType w:val="hybridMultilevel"/>
    <w:tmpl w:val="89FC0CCE"/>
    <w:lvl w:ilvl="0" w:tplc="8C700BAA">
      <w:start w:val="1"/>
      <w:numFmt w:val="decimal"/>
      <w:lvlText w:val="%1."/>
      <w:lvlJc w:val="left"/>
      <w:pPr>
        <w:ind w:left="808" w:hanging="276"/>
        <w:jc w:val="left"/>
      </w:pPr>
      <w:rPr>
        <w:rFonts w:ascii="Times New Roman" w:eastAsia="Times New Roman" w:hAnsi="Times New Roman" w:cs="Times New Roman" w:hint="default"/>
        <w:b w:val="0"/>
        <w:bCs w:val="0"/>
        <w:i w:val="0"/>
        <w:iCs w:val="0"/>
        <w:color w:val="0D0D0D"/>
        <w:spacing w:val="0"/>
        <w:w w:val="99"/>
        <w:sz w:val="21"/>
        <w:szCs w:val="21"/>
      </w:rPr>
    </w:lvl>
    <w:lvl w:ilvl="1" w:tplc="B93473A0">
      <w:numFmt w:val="bullet"/>
      <w:lvlText w:val="•"/>
      <w:lvlJc w:val="left"/>
      <w:pPr>
        <w:ind w:left="1646" w:hanging="276"/>
      </w:pPr>
      <w:rPr>
        <w:rFonts w:hint="default"/>
      </w:rPr>
    </w:lvl>
    <w:lvl w:ilvl="2" w:tplc="3B022860">
      <w:numFmt w:val="bullet"/>
      <w:lvlText w:val="•"/>
      <w:lvlJc w:val="left"/>
      <w:pPr>
        <w:ind w:left="2493" w:hanging="276"/>
      </w:pPr>
      <w:rPr>
        <w:rFonts w:hint="default"/>
      </w:rPr>
    </w:lvl>
    <w:lvl w:ilvl="3" w:tplc="361A055E">
      <w:numFmt w:val="bullet"/>
      <w:lvlText w:val="•"/>
      <w:lvlJc w:val="left"/>
      <w:pPr>
        <w:ind w:left="3339" w:hanging="276"/>
      </w:pPr>
      <w:rPr>
        <w:rFonts w:hint="default"/>
      </w:rPr>
    </w:lvl>
    <w:lvl w:ilvl="4" w:tplc="2BE44C90">
      <w:numFmt w:val="bullet"/>
      <w:lvlText w:val="•"/>
      <w:lvlJc w:val="left"/>
      <w:pPr>
        <w:ind w:left="4186" w:hanging="276"/>
      </w:pPr>
      <w:rPr>
        <w:rFonts w:hint="default"/>
      </w:rPr>
    </w:lvl>
    <w:lvl w:ilvl="5" w:tplc="8CAC1644">
      <w:numFmt w:val="bullet"/>
      <w:lvlText w:val="•"/>
      <w:lvlJc w:val="left"/>
      <w:pPr>
        <w:ind w:left="5033" w:hanging="276"/>
      </w:pPr>
      <w:rPr>
        <w:rFonts w:hint="default"/>
      </w:rPr>
    </w:lvl>
    <w:lvl w:ilvl="6" w:tplc="8D2C5B38">
      <w:numFmt w:val="bullet"/>
      <w:lvlText w:val="•"/>
      <w:lvlJc w:val="left"/>
      <w:pPr>
        <w:ind w:left="5879" w:hanging="276"/>
      </w:pPr>
      <w:rPr>
        <w:rFonts w:hint="default"/>
      </w:rPr>
    </w:lvl>
    <w:lvl w:ilvl="7" w:tplc="E32A40EC">
      <w:numFmt w:val="bullet"/>
      <w:lvlText w:val="•"/>
      <w:lvlJc w:val="left"/>
      <w:pPr>
        <w:ind w:left="6726" w:hanging="276"/>
      </w:pPr>
      <w:rPr>
        <w:rFonts w:hint="default"/>
      </w:rPr>
    </w:lvl>
    <w:lvl w:ilvl="8" w:tplc="ECECCCD8">
      <w:numFmt w:val="bullet"/>
      <w:lvlText w:val="•"/>
      <w:lvlJc w:val="left"/>
      <w:pPr>
        <w:ind w:left="7572" w:hanging="276"/>
      </w:pPr>
      <w:rPr>
        <w:rFonts w:hint="default"/>
      </w:rPr>
    </w:lvl>
  </w:abstractNum>
  <w:num w:numId="1" w16cid:durableId="156458507">
    <w:abstractNumId w:val="3"/>
  </w:num>
  <w:num w:numId="2" w16cid:durableId="424230430">
    <w:abstractNumId w:val="0"/>
  </w:num>
  <w:num w:numId="3" w16cid:durableId="2067609734">
    <w:abstractNumId w:val="1"/>
  </w:num>
  <w:num w:numId="4" w16cid:durableId="17318076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7108D"/>
    <w:rsid w:val="000C4311"/>
    <w:rsid w:val="000F3F80"/>
    <w:rsid w:val="003416BE"/>
    <w:rsid w:val="00392B23"/>
    <w:rsid w:val="003B2C79"/>
    <w:rsid w:val="004B791E"/>
    <w:rsid w:val="00630132"/>
    <w:rsid w:val="00A05F54"/>
    <w:rsid w:val="00A07129"/>
    <w:rsid w:val="00B86EBA"/>
    <w:rsid w:val="00BA1C16"/>
    <w:rsid w:val="00D7108D"/>
    <w:rsid w:val="00DA49AB"/>
    <w:rsid w:val="00E8329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2AAA7"/>
  <w15:docId w15:val="{AD992783-D1C1-46B7-8B39-0364E62F6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rPr>
  </w:style>
  <w:style w:type="paragraph" w:styleId="1">
    <w:name w:val="heading 1"/>
    <w:basedOn w:val="a"/>
    <w:uiPriority w:val="9"/>
    <w:qFormat/>
    <w:pPr>
      <w:ind w:left="100"/>
      <w:outlineLvl w:val="0"/>
    </w:pPr>
    <w:rPr>
      <w:rFonts w:ascii="Arial Narrow" w:eastAsia="Arial Narrow" w:hAnsi="Arial Narrow" w:cs="Arial Narrow"/>
      <w:b/>
      <w:bCs/>
      <w:sz w:val="28"/>
      <w:szCs w:val="28"/>
    </w:rPr>
  </w:style>
  <w:style w:type="paragraph" w:styleId="2">
    <w:name w:val="heading 2"/>
    <w:basedOn w:val="a"/>
    <w:uiPriority w:val="9"/>
    <w:unhideWhenUsed/>
    <w:qFormat/>
    <w:pPr>
      <w:spacing w:before="94"/>
      <w:ind w:left="460" w:hanging="420"/>
      <w:outlineLvl w:val="1"/>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60"/>
    </w:pPr>
    <w:rPr>
      <w:sz w:val="21"/>
      <w:szCs w:val="21"/>
    </w:rPr>
  </w:style>
  <w:style w:type="paragraph" w:styleId="a4">
    <w:name w:val="Title"/>
    <w:basedOn w:val="a"/>
    <w:uiPriority w:val="10"/>
    <w:qFormat/>
    <w:pPr>
      <w:spacing w:line="551" w:lineRule="exact"/>
      <w:ind w:left="20"/>
    </w:pPr>
    <w:rPr>
      <w:b/>
      <w:bCs/>
      <w:sz w:val="48"/>
      <w:szCs w:val="48"/>
    </w:rPr>
  </w:style>
  <w:style w:type="paragraph" w:styleId="a5">
    <w:name w:val="List Paragraph"/>
    <w:basedOn w:val="a"/>
    <w:uiPriority w:val="1"/>
    <w:qFormat/>
    <w:pPr>
      <w:spacing w:before="40"/>
      <w:ind w:left="460" w:hanging="360"/>
    </w:pPr>
  </w:style>
  <w:style w:type="paragraph" w:customStyle="1" w:styleId="TableParagraph">
    <w:name w:val="Table Paragraph"/>
    <w:basedOn w:val="a"/>
    <w:uiPriority w:val="1"/>
    <w:qFormat/>
    <w:pPr>
      <w:spacing w:before="119"/>
      <w:ind w:left="205" w:right="202"/>
      <w:jc w:val="center"/>
    </w:pPr>
  </w:style>
  <w:style w:type="paragraph" w:styleId="a6">
    <w:name w:val="header"/>
    <w:basedOn w:val="a"/>
    <w:link w:val="a7"/>
    <w:uiPriority w:val="99"/>
    <w:unhideWhenUsed/>
    <w:rsid w:val="00A07129"/>
    <w:pPr>
      <w:tabs>
        <w:tab w:val="center" w:pos="4677"/>
        <w:tab w:val="right" w:pos="9355"/>
      </w:tabs>
    </w:pPr>
  </w:style>
  <w:style w:type="character" w:customStyle="1" w:styleId="a7">
    <w:name w:val="Верхний колонтитул Знак"/>
    <w:basedOn w:val="a0"/>
    <w:link w:val="a6"/>
    <w:uiPriority w:val="99"/>
    <w:rsid w:val="00A07129"/>
    <w:rPr>
      <w:rFonts w:ascii="Times New Roman" w:eastAsia="Times New Roman" w:hAnsi="Times New Roman" w:cs="Times New Roman"/>
    </w:rPr>
  </w:style>
  <w:style w:type="paragraph" w:styleId="a8">
    <w:name w:val="footer"/>
    <w:basedOn w:val="a"/>
    <w:link w:val="a9"/>
    <w:uiPriority w:val="99"/>
    <w:unhideWhenUsed/>
    <w:rsid w:val="00A07129"/>
    <w:pPr>
      <w:tabs>
        <w:tab w:val="center" w:pos="4677"/>
        <w:tab w:val="right" w:pos="9355"/>
      </w:tabs>
    </w:pPr>
  </w:style>
  <w:style w:type="character" w:customStyle="1" w:styleId="a9">
    <w:name w:val="Нижний колонтитул Знак"/>
    <w:basedOn w:val="a0"/>
    <w:link w:val="a8"/>
    <w:uiPriority w:val="99"/>
    <w:rsid w:val="00A07129"/>
    <w:rPr>
      <w:rFonts w:ascii="Times New Roman" w:eastAsia="Times New Roman" w:hAnsi="Times New Roman" w:cs="Times New Roman"/>
    </w:rPr>
  </w:style>
  <w:style w:type="table" w:styleId="aa">
    <w:name w:val="Table Grid"/>
    <w:basedOn w:val="a1"/>
    <w:uiPriority w:val="39"/>
    <w:rsid w:val="00A05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3416BE"/>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puna@sepuna.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EPNA.C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690</Words>
  <Characters>3938</Characters>
  <Application>Microsoft Office Word</Application>
  <DocSecurity>0</DocSecurity>
  <Lines>32</Lines>
  <Paragraphs>9</Paragraphs>
  <ScaleCrop>false</ScaleCrop>
  <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Auto glass polyurethane adhesive</dc:title>
  <dc:creator>Administrator</dc:creator>
  <cp:lastModifiedBy>Матвеева Анастасия</cp:lastModifiedBy>
  <cp:revision>11</cp:revision>
  <dcterms:created xsi:type="dcterms:W3CDTF">2023-11-16T13:46:00Z</dcterms:created>
  <dcterms:modified xsi:type="dcterms:W3CDTF">2023-11-20T15:13:00Z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2022-10-12T00:00:00Z</vt:filetime>
  </property>
  <property fmtid="{D5CDD505-2E9C-101B-9397-08002B2CF9AE}" pid="3" name="Creator">
    <vt:lpwstr>WPS 文字</vt:lpwstr>
  </property>
  <property fmtid="{D5CDD505-2E9C-101B-9397-08002B2CF9AE}" pid="4" name="LastSaved">
    <vt:filetime>2023-11-16T00:00:00Z</vt:filetime>
  </property>
</Properties>
</file>