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4E44D" w14:textId="77777777" w:rsidR="00B45E36" w:rsidRPr="007B164D" w:rsidRDefault="00EB73F7">
      <w:pPr>
        <w:spacing w:before="170"/>
        <w:ind w:left="716" w:right="732"/>
        <w:jc w:val="center"/>
        <w:rPr>
          <w:b/>
          <w:sz w:val="44"/>
        </w:rPr>
      </w:pPr>
      <w:bookmarkStart w:id="0" w:name="Polyurethane_windshield_adhesive_sealant"/>
      <w:bookmarkEnd w:id="0"/>
      <w:r w:rsidRPr="007B164D">
        <w:rPr>
          <w:b/>
          <w:sz w:val="44"/>
          <w:lang w:bidi="ru-RU"/>
        </w:rPr>
        <w:t>Полиуретановый клей-герметик для лобового стекла</w:t>
      </w:r>
    </w:p>
    <w:p w14:paraId="11972BC0" w14:textId="77777777" w:rsidR="00B45E36" w:rsidRPr="007B164D" w:rsidRDefault="00EB73F7">
      <w:pPr>
        <w:spacing w:before="274"/>
        <w:ind w:left="4013" w:right="4042"/>
        <w:jc w:val="center"/>
        <w:rPr>
          <w:b/>
          <w:sz w:val="44"/>
        </w:rPr>
      </w:pPr>
      <w:bookmarkStart w:id="1" w:name="SP870"/>
      <w:bookmarkEnd w:id="1"/>
      <w:r w:rsidRPr="007B164D">
        <w:rPr>
          <w:b/>
          <w:sz w:val="44"/>
          <w:lang w:bidi="ru-RU"/>
        </w:rPr>
        <w:t>SP870</w:t>
      </w:r>
    </w:p>
    <w:p w14:paraId="6F762D0E" w14:textId="77777777" w:rsidR="00B45E36" w:rsidRPr="007B164D" w:rsidRDefault="00EB73F7">
      <w:pPr>
        <w:pStyle w:val="2"/>
        <w:spacing w:before="140"/>
      </w:pPr>
      <w:r w:rsidRPr="007B164D">
        <w:rPr>
          <w:b w:val="0"/>
          <w:sz w:val="36"/>
          <w:lang w:bidi="ru-RU"/>
        </w:rPr>
        <w:t>∎</w:t>
      </w:r>
      <w:r w:rsidRPr="007B164D">
        <w:rPr>
          <w:lang w:bidi="ru-RU"/>
        </w:rPr>
        <w:t xml:space="preserve"> Описание продукта</w:t>
      </w:r>
    </w:p>
    <w:p w14:paraId="23AB56CB" w14:textId="07F50DE6" w:rsidR="00B45E36" w:rsidRPr="007B164D" w:rsidRDefault="00EB73F7">
      <w:pPr>
        <w:pStyle w:val="a3"/>
        <w:spacing w:before="178" w:line="309" w:lineRule="auto"/>
        <w:ind w:left="100" w:right="769"/>
      </w:pPr>
      <w:bookmarkStart w:id="2" w:name="SP870_is_a_one_component_moisture_curabl"/>
      <w:bookmarkEnd w:id="2"/>
      <w:r w:rsidRPr="007B164D">
        <w:rPr>
          <w:lang w:bidi="ru-RU"/>
        </w:rPr>
        <w:t xml:space="preserve">SP870 </w:t>
      </w:r>
      <w:r w:rsidR="00330522">
        <w:rPr>
          <w:lang w:bidi="ru-RU"/>
        </w:rPr>
        <w:t>–</w:t>
      </w:r>
      <w:r w:rsidRPr="007B164D">
        <w:rPr>
          <w:lang w:bidi="ru-RU"/>
        </w:rPr>
        <w:t xml:space="preserve"> это</w:t>
      </w:r>
      <w:r w:rsidR="00330522">
        <w:rPr>
          <w:lang w:bidi="ru-RU"/>
        </w:rPr>
        <w:t xml:space="preserve"> </w:t>
      </w:r>
      <w:r w:rsidRPr="007B164D">
        <w:rPr>
          <w:lang w:bidi="ru-RU"/>
        </w:rPr>
        <w:t>однокомпонентный влагозатвердевающий полиуретановый клей для стекла, который обладает хорошими герметизирующими свойствами и когезией. Склеиваемая основа не подвержена коррозии, загрязнению окружающей среды и обладает хорошей адгезией к металлу, стеклу и другим поверхностям.</w:t>
      </w:r>
    </w:p>
    <w:p w14:paraId="7F2D6204" w14:textId="77777777" w:rsidR="00B45E36" w:rsidRPr="007B164D" w:rsidRDefault="00EB73F7">
      <w:pPr>
        <w:pStyle w:val="2"/>
        <w:spacing w:before="111"/>
      </w:pPr>
      <w:bookmarkStart w:id="3" w:name="∎Typical_Applications"/>
      <w:bookmarkEnd w:id="3"/>
      <w:r w:rsidRPr="007B164D">
        <w:rPr>
          <w:b w:val="0"/>
          <w:sz w:val="36"/>
          <w:lang w:bidi="ru-RU"/>
        </w:rPr>
        <w:t>∎</w:t>
      </w:r>
      <w:r w:rsidRPr="007B164D">
        <w:rPr>
          <w:lang w:bidi="ru-RU"/>
        </w:rPr>
        <w:t xml:space="preserve"> Типичные области применения</w:t>
      </w:r>
    </w:p>
    <w:p w14:paraId="0B161D1B" w14:textId="77777777" w:rsidR="00B45E36" w:rsidRPr="007B164D" w:rsidRDefault="00EB73F7">
      <w:pPr>
        <w:pStyle w:val="a5"/>
        <w:numPr>
          <w:ilvl w:val="0"/>
          <w:numId w:val="3"/>
        </w:numPr>
        <w:tabs>
          <w:tab w:val="left" w:pos="519"/>
          <w:tab w:val="left" w:pos="520"/>
        </w:tabs>
        <w:spacing w:before="115"/>
        <w:rPr>
          <w:sz w:val="21"/>
        </w:rPr>
      </w:pPr>
      <w:r w:rsidRPr="007B164D">
        <w:rPr>
          <w:sz w:val="21"/>
          <w:lang w:bidi="ru-RU"/>
        </w:rPr>
        <w:t>Склеивание и герметизация лобового стекла автомобиля и боковых стекол</w:t>
      </w:r>
    </w:p>
    <w:p w14:paraId="6A674CC7" w14:textId="77777777" w:rsidR="00B45E36" w:rsidRPr="007B164D" w:rsidRDefault="00EB73F7">
      <w:pPr>
        <w:pStyle w:val="a5"/>
        <w:numPr>
          <w:ilvl w:val="0"/>
          <w:numId w:val="3"/>
        </w:numPr>
        <w:tabs>
          <w:tab w:val="left" w:pos="519"/>
          <w:tab w:val="left" w:pos="520"/>
        </w:tabs>
        <w:spacing w:before="71"/>
        <w:rPr>
          <w:sz w:val="21"/>
        </w:rPr>
      </w:pPr>
      <w:r w:rsidRPr="007B164D">
        <w:rPr>
          <w:sz w:val="21"/>
          <w:lang w:bidi="ru-RU"/>
        </w:rPr>
        <w:t>Установка и герметизация стекол для низкоскоростных электромобилей.</w:t>
      </w:r>
    </w:p>
    <w:p w14:paraId="17F9626F" w14:textId="77777777" w:rsidR="00B45E36" w:rsidRPr="007B164D" w:rsidRDefault="00EB73F7">
      <w:pPr>
        <w:pStyle w:val="a5"/>
        <w:numPr>
          <w:ilvl w:val="0"/>
          <w:numId w:val="3"/>
        </w:numPr>
        <w:tabs>
          <w:tab w:val="left" w:pos="519"/>
          <w:tab w:val="left" w:pos="520"/>
        </w:tabs>
        <w:spacing w:before="63"/>
        <w:rPr>
          <w:sz w:val="21"/>
        </w:rPr>
      </w:pPr>
      <w:r w:rsidRPr="007B164D">
        <w:rPr>
          <w:sz w:val="21"/>
          <w:lang w:bidi="ru-RU"/>
        </w:rPr>
        <w:t>Используется для обеспечения высокой прочности склеивания стекла и кузова различных транспортных средств.</w:t>
      </w:r>
    </w:p>
    <w:p w14:paraId="554204A1" w14:textId="77777777" w:rsidR="00B45E36" w:rsidRPr="007B164D" w:rsidRDefault="00EB73F7">
      <w:pPr>
        <w:pStyle w:val="a5"/>
        <w:numPr>
          <w:ilvl w:val="0"/>
          <w:numId w:val="3"/>
        </w:numPr>
        <w:tabs>
          <w:tab w:val="left" w:pos="519"/>
          <w:tab w:val="left" w:pos="520"/>
        </w:tabs>
        <w:spacing w:before="11"/>
        <w:rPr>
          <w:sz w:val="24"/>
        </w:rPr>
      </w:pPr>
      <w:r w:rsidRPr="007B164D">
        <w:rPr>
          <w:sz w:val="21"/>
          <w:lang w:bidi="ru-RU"/>
        </w:rPr>
        <w:t>Хорошая адгезия к различным поверхностям, таким как стекло, алюминиевые пластины и т.д.</w:t>
      </w:r>
    </w:p>
    <w:p w14:paraId="60B87931" w14:textId="77777777" w:rsidR="00B45E36" w:rsidRPr="007B164D" w:rsidRDefault="00EB73F7">
      <w:pPr>
        <w:pStyle w:val="2"/>
        <w:spacing w:before="85"/>
      </w:pPr>
      <w:r w:rsidRPr="007B164D">
        <w:rPr>
          <w:b w:val="0"/>
          <w:sz w:val="36"/>
          <w:lang w:bidi="ru-RU"/>
        </w:rPr>
        <w:t>∎</w:t>
      </w:r>
      <w:r w:rsidRPr="007B164D">
        <w:rPr>
          <w:lang w:bidi="ru-RU"/>
        </w:rPr>
        <w:t xml:space="preserve"> Основные особенности</w:t>
      </w:r>
    </w:p>
    <w:p w14:paraId="200E2B70" w14:textId="77777777" w:rsidR="00B45E36" w:rsidRPr="007B164D" w:rsidRDefault="00EB73F7">
      <w:pPr>
        <w:pStyle w:val="a5"/>
        <w:numPr>
          <w:ilvl w:val="0"/>
          <w:numId w:val="2"/>
        </w:numPr>
        <w:tabs>
          <w:tab w:val="left" w:pos="519"/>
          <w:tab w:val="left" w:pos="520"/>
          <w:tab w:val="left" w:pos="1196"/>
        </w:tabs>
        <w:spacing w:before="116"/>
        <w:rPr>
          <w:sz w:val="21"/>
        </w:rPr>
      </w:pPr>
      <w:r w:rsidRPr="007B164D">
        <w:rPr>
          <w:sz w:val="21"/>
          <w:lang w:bidi="ru-RU"/>
        </w:rPr>
        <w:t>Хорошая</w:t>
      </w:r>
      <w:r w:rsidRPr="007B164D">
        <w:rPr>
          <w:sz w:val="21"/>
          <w:lang w:bidi="ru-RU"/>
        </w:rPr>
        <w:tab/>
        <w:t>адгезия и герметизация, высокая прочность склеивания. Без грунтовки.</w:t>
      </w:r>
    </w:p>
    <w:p w14:paraId="5AA52AF9" w14:textId="77777777" w:rsidR="00B45E36" w:rsidRPr="007B164D" w:rsidRDefault="00EB73F7">
      <w:pPr>
        <w:pStyle w:val="a5"/>
        <w:numPr>
          <w:ilvl w:val="0"/>
          <w:numId w:val="2"/>
        </w:numPr>
        <w:tabs>
          <w:tab w:val="left" w:pos="519"/>
          <w:tab w:val="left" w:pos="520"/>
          <w:tab w:val="left" w:pos="1196"/>
        </w:tabs>
        <w:spacing w:before="70"/>
        <w:rPr>
          <w:sz w:val="21"/>
        </w:rPr>
      </w:pPr>
      <w:r w:rsidRPr="007B164D">
        <w:rPr>
          <w:sz w:val="21"/>
          <w:lang w:bidi="ru-RU"/>
        </w:rPr>
        <w:t>Хорошие</w:t>
      </w:r>
      <w:r w:rsidRPr="007B164D">
        <w:rPr>
          <w:sz w:val="21"/>
          <w:lang w:bidi="ru-RU"/>
        </w:rPr>
        <w:tab/>
        <w:t>тиксотропные и экструзионные свойства, удобная структура.</w:t>
      </w:r>
    </w:p>
    <w:p w14:paraId="0D6E70A5" w14:textId="77777777" w:rsidR="00B45E36" w:rsidRPr="007B164D" w:rsidRDefault="00EB73F7">
      <w:pPr>
        <w:pStyle w:val="a5"/>
        <w:numPr>
          <w:ilvl w:val="0"/>
          <w:numId w:val="2"/>
        </w:numPr>
        <w:tabs>
          <w:tab w:val="left" w:pos="519"/>
          <w:tab w:val="left" w:pos="520"/>
        </w:tabs>
        <w:spacing w:before="71"/>
        <w:rPr>
          <w:sz w:val="21"/>
        </w:rPr>
      </w:pPr>
      <w:r w:rsidRPr="007B164D">
        <w:rPr>
          <w:sz w:val="21"/>
          <w:lang w:bidi="ru-RU"/>
        </w:rPr>
        <w:t>Экологичен, не улетучивается после отверждения, не наносит вреда человеческому организму.</w:t>
      </w:r>
    </w:p>
    <w:p w14:paraId="60E429C7" w14:textId="77777777" w:rsidR="00B45E36" w:rsidRPr="007B164D" w:rsidRDefault="00EB73F7">
      <w:pPr>
        <w:pStyle w:val="a5"/>
        <w:numPr>
          <w:ilvl w:val="0"/>
          <w:numId w:val="2"/>
        </w:numPr>
        <w:tabs>
          <w:tab w:val="left" w:pos="519"/>
          <w:tab w:val="left" w:pos="520"/>
        </w:tabs>
        <w:spacing w:before="63"/>
        <w:rPr>
          <w:sz w:val="21"/>
        </w:rPr>
      </w:pPr>
      <w:r w:rsidRPr="007B164D">
        <w:rPr>
          <w:sz w:val="21"/>
          <w:lang w:bidi="ru-RU"/>
        </w:rPr>
        <w:t>Однокомпонентный, влагозатвердевающий, не капает при вертикальном нанесении</w:t>
      </w:r>
    </w:p>
    <w:p w14:paraId="2C23AE35" w14:textId="77777777" w:rsidR="00B45E36" w:rsidRPr="007B164D" w:rsidRDefault="00EB73F7">
      <w:pPr>
        <w:pStyle w:val="a5"/>
        <w:numPr>
          <w:ilvl w:val="0"/>
          <w:numId w:val="2"/>
        </w:numPr>
        <w:tabs>
          <w:tab w:val="left" w:pos="519"/>
          <w:tab w:val="left" w:pos="520"/>
        </w:tabs>
        <w:spacing w:before="40"/>
        <w:rPr>
          <w:sz w:val="21"/>
        </w:rPr>
      </w:pPr>
      <w:r w:rsidRPr="007B164D">
        <w:rPr>
          <w:sz w:val="21"/>
          <w:lang w:bidi="ru-RU"/>
        </w:rPr>
        <w:t>Выдерживает высокие динамические нагрузки; не провисает при прерывании склеивания</w:t>
      </w:r>
    </w:p>
    <w:p w14:paraId="6FDEE4D8" w14:textId="77777777" w:rsidR="00B45E36" w:rsidRPr="007B164D" w:rsidRDefault="00EB73F7">
      <w:pPr>
        <w:pStyle w:val="a5"/>
        <w:numPr>
          <w:ilvl w:val="0"/>
          <w:numId w:val="2"/>
        </w:numPr>
        <w:tabs>
          <w:tab w:val="left" w:pos="519"/>
          <w:tab w:val="left" w:pos="520"/>
        </w:tabs>
        <w:spacing w:before="30"/>
        <w:rPr>
          <w:sz w:val="24"/>
        </w:rPr>
      </w:pPr>
      <w:r w:rsidRPr="007B164D">
        <w:rPr>
          <w:sz w:val="21"/>
          <w:lang w:bidi="ru-RU"/>
        </w:rPr>
        <w:t>Хорошая устойчивость к старению и атмосферным воздействиям</w:t>
      </w:r>
    </w:p>
    <w:p w14:paraId="54FE1825" w14:textId="77777777" w:rsidR="00B45E36" w:rsidRPr="007B164D" w:rsidRDefault="00EB73F7">
      <w:pPr>
        <w:pStyle w:val="2"/>
        <w:spacing w:before="97"/>
      </w:pPr>
      <w:r w:rsidRPr="007B164D">
        <w:rPr>
          <w:b w:val="0"/>
          <w:sz w:val="36"/>
          <w:lang w:bidi="ru-RU"/>
        </w:rPr>
        <w:t>∎</w:t>
      </w:r>
      <w:r w:rsidRPr="007B164D">
        <w:rPr>
          <w:lang w:bidi="ru-RU"/>
        </w:rPr>
        <w:t xml:space="preserve"> Таблица технических данных</w:t>
      </w:r>
    </w:p>
    <w:p w14:paraId="32F13003" w14:textId="77777777" w:rsidR="00B45E36" w:rsidRPr="007B164D" w:rsidRDefault="00B45E36">
      <w:pPr>
        <w:pStyle w:val="a3"/>
        <w:spacing w:before="1"/>
        <w:ind w:left="0"/>
        <w:rPr>
          <w:b/>
          <w:sz w:val="7"/>
        </w:rPr>
      </w:pPr>
    </w:p>
    <w:tbl>
      <w:tblPr>
        <w:tblStyle w:val="TableNormal1"/>
        <w:tblW w:w="0" w:type="auto"/>
        <w:tblInd w:w="244"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60"/>
        <w:gridCol w:w="1848"/>
        <w:gridCol w:w="1988"/>
        <w:gridCol w:w="2050"/>
      </w:tblGrid>
      <w:tr w:rsidR="007B164D" w:rsidRPr="007B164D" w14:paraId="7AE24758" w14:textId="77777777" w:rsidTr="00840B8B">
        <w:trPr>
          <w:trHeight w:val="57"/>
        </w:trPr>
        <w:tc>
          <w:tcPr>
            <w:tcW w:w="2460" w:type="dxa"/>
          </w:tcPr>
          <w:p w14:paraId="69CBC47F" w14:textId="77777777" w:rsidR="00B45E36" w:rsidRPr="007B164D" w:rsidRDefault="00EB73F7" w:rsidP="00DE00DF">
            <w:pPr>
              <w:pStyle w:val="TableParagraph"/>
              <w:spacing w:before="77"/>
              <w:ind w:left="39" w:right="9"/>
              <w:rPr>
                <w:b/>
                <w:sz w:val="24"/>
              </w:rPr>
            </w:pPr>
            <w:r w:rsidRPr="007B164D">
              <w:rPr>
                <w:b/>
                <w:sz w:val="24"/>
                <w:lang w:bidi="ru-RU"/>
              </w:rPr>
              <w:t>СВОЙСТВО</w:t>
            </w:r>
          </w:p>
        </w:tc>
        <w:tc>
          <w:tcPr>
            <w:tcW w:w="1848" w:type="dxa"/>
          </w:tcPr>
          <w:p w14:paraId="493E1B12" w14:textId="77777777" w:rsidR="00B45E36" w:rsidRPr="007B164D" w:rsidRDefault="00EB73F7" w:rsidP="00DE00DF">
            <w:pPr>
              <w:pStyle w:val="TableParagraph"/>
              <w:spacing w:before="77"/>
              <w:ind w:left="39" w:right="9"/>
              <w:jc w:val="left"/>
              <w:rPr>
                <w:b/>
                <w:sz w:val="24"/>
              </w:rPr>
            </w:pPr>
            <w:r w:rsidRPr="007B164D">
              <w:rPr>
                <w:b/>
                <w:sz w:val="24"/>
                <w:lang w:bidi="ru-RU"/>
              </w:rPr>
              <w:t>СТАНДАРТ</w:t>
            </w:r>
          </w:p>
        </w:tc>
        <w:tc>
          <w:tcPr>
            <w:tcW w:w="1988" w:type="dxa"/>
          </w:tcPr>
          <w:p w14:paraId="6EA160B2" w14:textId="77777777" w:rsidR="00B45E36" w:rsidRPr="007B164D" w:rsidRDefault="00EB73F7" w:rsidP="00DE00DF">
            <w:pPr>
              <w:pStyle w:val="TableParagraph"/>
              <w:spacing w:before="77"/>
              <w:ind w:left="39" w:right="9"/>
              <w:rPr>
                <w:b/>
                <w:sz w:val="24"/>
              </w:rPr>
            </w:pPr>
            <w:r w:rsidRPr="007B164D">
              <w:rPr>
                <w:b/>
                <w:sz w:val="24"/>
                <w:lang w:bidi="ru-RU"/>
              </w:rPr>
              <w:t>ЕДИНИЦЫ ИЗМЕРЕНИЯ</w:t>
            </w:r>
          </w:p>
        </w:tc>
        <w:tc>
          <w:tcPr>
            <w:tcW w:w="2050" w:type="dxa"/>
          </w:tcPr>
          <w:p w14:paraId="400780BA" w14:textId="2C2BA8BA" w:rsidR="00B45E36" w:rsidRPr="007B164D" w:rsidRDefault="00EB73F7" w:rsidP="00DE00DF">
            <w:pPr>
              <w:pStyle w:val="TableParagraph"/>
              <w:spacing w:before="77"/>
              <w:ind w:left="39" w:right="9"/>
              <w:rPr>
                <w:b/>
                <w:sz w:val="24"/>
              </w:rPr>
            </w:pPr>
            <w:r w:rsidRPr="007B164D">
              <w:rPr>
                <w:b/>
                <w:sz w:val="24"/>
                <w:lang w:bidi="ru-RU"/>
              </w:rPr>
              <w:t>ИСПЫТАТЕЛЬ</w:t>
            </w:r>
            <w:r w:rsidR="0006090F">
              <w:rPr>
                <w:b/>
                <w:sz w:val="24"/>
                <w:lang w:bidi="ru-RU"/>
              </w:rPr>
              <w:t>-</w:t>
            </w:r>
            <w:r w:rsidRPr="007B164D">
              <w:rPr>
                <w:b/>
                <w:sz w:val="24"/>
                <w:lang w:bidi="ru-RU"/>
              </w:rPr>
              <w:t>НОЕ ЗНАЧЕНИЕ SP870</w:t>
            </w:r>
          </w:p>
        </w:tc>
      </w:tr>
      <w:tr w:rsidR="007B164D" w:rsidRPr="007B164D" w14:paraId="0B9ED3D0" w14:textId="77777777" w:rsidTr="00840B8B">
        <w:trPr>
          <w:trHeight w:val="57"/>
        </w:trPr>
        <w:tc>
          <w:tcPr>
            <w:tcW w:w="2460" w:type="dxa"/>
          </w:tcPr>
          <w:p w14:paraId="55D7EAC3" w14:textId="77777777" w:rsidR="00B45E36" w:rsidRPr="007B164D" w:rsidRDefault="00EB73F7" w:rsidP="00DE00DF">
            <w:pPr>
              <w:pStyle w:val="TableParagraph"/>
              <w:spacing w:before="118"/>
              <w:ind w:left="39" w:right="9"/>
              <w:rPr>
                <w:sz w:val="21"/>
              </w:rPr>
            </w:pPr>
            <w:r w:rsidRPr="007B164D">
              <w:rPr>
                <w:sz w:val="21"/>
                <w:lang w:bidi="ru-RU"/>
              </w:rPr>
              <w:t>Основное сырье</w:t>
            </w:r>
          </w:p>
        </w:tc>
        <w:tc>
          <w:tcPr>
            <w:tcW w:w="1848" w:type="dxa"/>
          </w:tcPr>
          <w:p w14:paraId="575614FA" w14:textId="77777777" w:rsidR="00B45E36" w:rsidRPr="007B164D" w:rsidRDefault="00EB73F7" w:rsidP="00DE00DF">
            <w:pPr>
              <w:pStyle w:val="TableParagraph"/>
              <w:spacing w:before="118"/>
              <w:ind w:left="39" w:right="9"/>
              <w:rPr>
                <w:sz w:val="21"/>
              </w:rPr>
            </w:pPr>
            <w:r w:rsidRPr="007B164D">
              <w:rPr>
                <w:sz w:val="21"/>
                <w:lang w:bidi="ru-RU"/>
              </w:rPr>
              <w:t>-----</w:t>
            </w:r>
          </w:p>
        </w:tc>
        <w:tc>
          <w:tcPr>
            <w:tcW w:w="1988" w:type="dxa"/>
          </w:tcPr>
          <w:p w14:paraId="1C6FA85E" w14:textId="77777777" w:rsidR="00B45E36" w:rsidRPr="007B164D" w:rsidRDefault="00EB73F7" w:rsidP="00DE00DF">
            <w:pPr>
              <w:pStyle w:val="TableParagraph"/>
              <w:spacing w:before="118"/>
              <w:ind w:left="39" w:right="9"/>
              <w:rPr>
                <w:sz w:val="21"/>
              </w:rPr>
            </w:pPr>
            <w:r w:rsidRPr="007B164D">
              <w:rPr>
                <w:sz w:val="21"/>
                <w:lang w:bidi="ru-RU"/>
              </w:rPr>
              <w:t>-----</w:t>
            </w:r>
          </w:p>
        </w:tc>
        <w:tc>
          <w:tcPr>
            <w:tcW w:w="2050" w:type="dxa"/>
          </w:tcPr>
          <w:p w14:paraId="029AE70F" w14:textId="77777777" w:rsidR="00B45E36" w:rsidRPr="007B164D" w:rsidRDefault="00EB73F7" w:rsidP="00DE00DF">
            <w:pPr>
              <w:pStyle w:val="TableParagraph"/>
              <w:spacing w:before="118"/>
              <w:ind w:left="39" w:right="9"/>
              <w:rPr>
                <w:sz w:val="21"/>
              </w:rPr>
            </w:pPr>
            <w:r w:rsidRPr="007B164D">
              <w:rPr>
                <w:sz w:val="21"/>
                <w:lang w:bidi="ru-RU"/>
              </w:rPr>
              <w:t>Полиуретан</w:t>
            </w:r>
          </w:p>
        </w:tc>
      </w:tr>
      <w:tr w:rsidR="007B164D" w:rsidRPr="007B164D" w14:paraId="1B5269A3" w14:textId="77777777" w:rsidTr="00840B8B">
        <w:trPr>
          <w:trHeight w:val="57"/>
        </w:trPr>
        <w:tc>
          <w:tcPr>
            <w:tcW w:w="2460" w:type="dxa"/>
          </w:tcPr>
          <w:p w14:paraId="6730903B" w14:textId="77777777" w:rsidR="00B45E36" w:rsidRPr="007B164D" w:rsidRDefault="00EB73F7" w:rsidP="00DE00DF">
            <w:pPr>
              <w:pStyle w:val="TableParagraph"/>
              <w:spacing w:before="130"/>
              <w:ind w:left="39" w:right="9"/>
              <w:rPr>
                <w:sz w:val="21"/>
              </w:rPr>
            </w:pPr>
            <w:r w:rsidRPr="007B164D">
              <w:rPr>
                <w:sz w:val="21"/>
                <w:lang w:bidi="ru-RU"/>
              </w:rPr>
              <w:t>Внешний вид</w:t>
            </w:r>
          </w:p>
        </w:tc>
        <w:tc>
          <w:tcPr>
            <w:tcW w:w="1848" w:type="dxa"/>
          </w:tcPr>
          <w:p w14:paraId="4D1A04B6" w14:textId="77777777" w:rsidR="00B45E36" w:rsidRPr="007B164D" w:rsidRDefault="00EB73F7" w:rsidP="00DE00DF">
            <w:pPr>
              <w:pStyle w:val="TableParagraph"/>
              <w:spacing w:before="130"/>
              <w:ind w:left="39" w:right="9"/>
              <w:rPr>
                <w:sz w:val="21"/>
              </w:rPr>
            </w:pPr>
            <w:r w:rsidRPr="007B164D">
              <w:rPr>
                <w:sz w:val="21"/>
                <w:lang w:bidi="ru-RU"/>
              </w:rPr>
              <w:t>Визуальный контроль</w:t>
            </w:r>
          </w:p>
        </w:tc>
        <w:tc>
          <w:tcPr>
            <w:tcW w:w="1988" w:type="dxa"/>
          </w:tcPr>
          <w:p w14:paraId="7A338A23" w14:textId="77777777" w:rsidR="00B45E36" w:rsidRPr="007B164D" w:rsidRDefault="00EB73F7" w:rsidP="00DE00DF">
            <w:pPr>
              <w:pStyle w:val="TableParagraph"/>
              <w:spacing w:before="130"/>
              <w:ind w:left="39" w:right="9"/>
              <w:rPr>
                <w:sz w:val="21"/>
              </w:rPr>
            </w:pPr>
            <w:r w:rsidRPr="007B164D">
              <w:rPr>
                <w:sz w:val="21"/>
                <w:lang w:bidi="ru-RU"/>
              </w:rPr>
              <w:t>Визуальный контроль</w:t>
            </w:r>
          </w:p>
        </w:tc>
        <w:tc>
          <w:tcPr>
            <w:tcW w:w="2050" w:type="dxa"/>
          </w:tcPr>
          <w:p w14:paraId="2647609F" w14:textId="77777777" w:rsidR="00B45E36" w:rsidRPr="007B164D" w:rsidRDefault="00EB73F7" w:rsidP="00DE00DF">
            <w:pPr>
              <w:pStyle w:val="TableParagraph"/>
              <w:spacing w:before="34"/>
              <w:ind w:left="39" w:right="9"/>
              <w:rPr>
                <w:sz w:val="21"/>
              </w:rPr>
            </w:pPr>
            <w:r w:rsidRPr="007B164D">
              <w:rPr>
                <w:sz w:val="21"/>
                <w:lang w:bidi="ru-RU"/>
              </w:rPr>
              <w:t>Черная паста</w:t>
            </w:r>
          </w:p>
        </w:tc>
      </w:tr>
      <w:tr w:rsidR="007B164D" w:rsidRPr="007B164D" w14:paraId="61B4B17B" w14:textId="77777777" w:rsidTr="00840B8B">
        <w:trPr>
          <w:trHeight w:val="57"/>
        </w:trPr>
        <w:tc>
          <w:tcPr>
            <w:tcW w:w="2460" w:type="dxa"/>
          </w:tcPr>
          <w:p w14:paraId="43AB5CB2" w14:textId="77777777" w:rsidR="00B45E36" w:rsidRPr="007B164D" w:rsidRDefault="00EB73F7" w:rsidP="00DE00DF">
            <w:pPr>
              <w:pStyle w:val="TableParagraph"/>
              <w:spacing w:before="92"/>
              <w:ind w:left="39" w:right="9"/>
              <w:rPr>
                <w:sz w:val="21"/>
              </w:rPr>
            </w:pPr>
            <w:r w:rsidRPr="007B164D">
              <w:rPr>
                <w:sz w:val="21"/>
                <w:lang w:bidi="ru-RU"/>
              </w:rPr>
              <w:t>Провисание</w:t>
            </w:r>
          </w:p>
        </w:tc>
        <w:tc>
          <w:tcPr>
            <w:tcW w:w="1848" w:type="dxa"/>
          </w:tcPr>
          <w:p w14:paraId="200FE146" w14:textId="77777777" w:rsidR="00B45E36" w:rsidRPr="007B164D" w:rsidRDefault="00EB73F7" w:rsidP="00F93FEA">
            <w:pPr>
              <w:pStyle w:val="TableParagraph"/>
              <w:spacing w:before="92"/>
              <w:ind w:left="39" w:right="9"/>
              <w:rPr>
                <w:sz w:val="21"/>
              </w:rPr>
            </w:pPr>
            <w:r w:rsidRPr="007B164D">
              <w:rPr>
                <w:sz w:val="21"/>
                <w:lang w:bidi="ru-RU"/>
              </w:rPr>
              <w:t>GB/T 13477-2002</w:t>
            </w:r>
          </w:p>
        </w:tc>
        <w:tc>
          <w:tcPr>
            <w:tcW w:w="1988" w:type="dxa"/>
          </w:tcPr>
          <w:p w14:paraId="1C41EE48" w14:textId="77777777" w:rsidR="00B45E36" w:rsidRPr="007B164D" w:rsidRDefault="00EB73F7" w:rsidP="00DE00DF">
            <w:pPr>
              <w:pStyle w:val="TableParagraph"/>
              <w:spacing w:before="130"/>
              <w:ind w:left="39" w:right="9"/>
              <w:rPr>
                <w:sz w:val="21"/>
              </w:rPr>
            </w:pPr>
            <w:r w:rsidRPr="007B164D">
              <w:rPr>
                <w:sz w:val="21"/>
                <w:lang w:bidi="ru-RU"/>
              </w:rPr>
              <w:t>мм</w:t>
            </w:r>
          </w:p>
        </w:tc>
        <w:tc>
          <w:tcPr>
            <w:tcW w:w="2050" w:type="dxa"/>
          </w:tcPr>
          <w:p w14:paraId="285F0E4F" w14:textId="77777777" w:rsidR="00B45E36" w:rsidRPr="007B164D" w:rsidRDefault="00EB73F7" w:rsidP="00DE00DF">
            <w:pPr>
              <w:pStyle w:val="TableParagraph"/>
              <w:spacing w:before="130"/>
              <w:ind w:left="39" w:right="9"/>
              <w:rPr>
                <w:sz w:val="21"/>
              </w:rPr>
            </w:pPr>
            <w:r w:rsidRPr="007B164D">
              <w:rPr>
                <w:sz w:val="21"/>
                <w:lang w:bidi="ru-RU"/>
              </w:rPr>
              <w:t>0</w:t>
            </w:r>
          </w:p>
        </w:tc>
      </w:tr>
      <w:tr w:rsidR="007B164D" w:rsidRPr="007B164D" w14:paraId="1711AA35" w14:textId="77777777" w:rsidTr="00840B8B">
        <w:trPr>
          <w:trHeight w:val="57"/>
        </w:trPr>
        <w:tc>
          <w:tcPr>
            <w:tcW w:w="2460" w:type="dxa"/>
          </w:tcPr>
          <w:p w14:paraId="6C09B225" w14:textId="77777777" w:rsidR="00B45E36" w:rsidRPr="007B164D" w:rsidRDefault="00EB73F7" w:rsidP="00DE00DF">
            <w:pPr>
              <w:pStyle w:val="TableParagraph"/>
              <w:spacing w:before="131"/>
              <w:ind w:left="39" w:right="9"/>
              <w:rPr>
                <w:sz w:val="21"/>
              </w:rPr>
            </w:pPr>
            <w:r w:rsidRPr="007B164D">
              <w:rPr>
                <w:sz w:val="21"/>
                <w:lang w:bidi="ru-RU"/>
              </w:rPr>
              <w:t>Время отверждения до отлипа</w:t>
            </w:r>
          </w:p>
        </w:tc>
        <w:tc>
          <w:tcPr>
            <w:tcW w:w="1848" w:type="dxa"/>
          </w:tcPr>
          <w:p w14:paraId="4B0415F3" w14:textId="77777777" w:rsidR="00B45E36" w:rsidRPr="007B164D" w:rsidRDefault="00EB73F7" w:rsidP="00F93FEA">
            <w:pPr>
              <w:pStyle w:val="TableParagraph"/>
              <w:spacing w:before="93"/>
              <w:ind w:left="39" w:right="9"/>
              <w:rPr>
                <w:sz w:val="21"/>
              </w:rPr>
            </w:pPr>
            <w:r w:rsidRPr="007B164D">
              <w:rPr>
                <w:sz w:val="21"/>
                <w:lang w:bidi="ru-RU"/>
              </w:rPr>
              <w:t>GB/T 13477-2002</w:t>
            </w:r>
          </w:p>
        </w:tc>
        <w:tc>
          <w:tcPr>
            <w:tcW w:w="1988" w:type="dxa"/>
          </w:tcPr>
          <w:p w14:paraId="76CAE351" w14:textId="77777777" w:rsidR="00B45E36" w:rsidRPr="007B164D" w:rsidRDefault="00EB73F7" w:rsidP="00DE00DF">
            <w:pPr>
              <w:pStyle w:val="TableParagraph"/>
              <w:spacing w:before="131"/>
              <w:ind w:left="39" w:right="9"/>
              <w:rPr>
                <w:sz w:val="21"/>
              </w:rPr>
            </w:pPr>
            <w:r w:rsidRPr="007B164D">
              <w:rPr>
                <w:sz w:val="21"/>
                <w:lang w:bidi="ru-RU"/>
              </w:rPr>
              <w:t>мин.</w:t>
            </w:r>
          </w:p>
        </w:tc>
        <w:tc>
          <w:tcPr>
            <w:tcW w:w="2050" w:type="dxa"/>
          </w:tcPr>
          <w:p w14:paraId="607F84AC" w14:textId="77777777" w:rsidR="00B45E36" w:rsidRPr="007B164D" w:rsidRDefault="00EB73F7" w:rsidP="00DE00DF">
            <w:pPr>
              <w:pStyle w:val="TableParagraph"/>
              <w:spacing w:before="131"/>
              <w:ind w:left="39" w:right="9"/>
              <w:rPr>
                <w:sz w:val="21"/>
              </w:rPr>
            </w:pPr>
            <w:r w:rsidRPr="007B164D">
              <w:rPr>
                <w:sz w:val="21"/>
                <w:lang w:bidi="ru-RU"/>
              </w:rPr>
              <w:t>20~40</w:t>
            </w:r>
          </w:p>
        </w:tc>
      </w:tr>
      <w:tr w:rsidR="007B164D" w:rsidRPr="007B164D" w14:paraId="199D8A9A" w14:textId="77777777" w:rsidTr="00840B8B">
        <w:trPr>
          <w:trHeight w:val="57"/>
        </w:trPr>
        <w:tc>
          <w:tcPr>
            <w:tcW w:w="2460" w:type="dxa"/>
          </w:tcPr>
          <w:p w14:paraId="1BBB6010" w14:textId="77777777" w:rsidR="00B45E36" w:rsidRPr="007B164D" w:rsidRDefault="00EB73F7" w:rsidP="00DE00DF">
            <w:pPr>
              <w:pStyle w:val="TableParagraph"/>
              <w:spacing w:before="103"/>
              <w:ind w:left="39" w:right="9"/>
              <w:rPr>
                <w:sz w:val="21"/>
              </w:rPr>
            </w:pPr>
            <w:r w:rsidRPr="007B164D">
              <w:rPr>
                <w:sz w:val="21"/>
                <w:lang w:bidi="ru-RU"/>
              </w:rPr>
              <w:t>Скорость отверждения</w:t>
            </w:r>
          </w:p>
        </w:tc>
        <w:tc>
          <w:tcPr>
            <w:tcW w:w="1848" w:type="dxa"/>
          </w:tcPr>
          <w:p w14:paraId="7E61111D" w14:textId="77777777" w:rsidR="00B45E36" w:rsidRPr="007B164D" w:rsidRDefault="00EB73F7" w:rsidP="00F93FEA">
            <w:pPr>
              <w:pStyle w:val="TableParagraph"/>
              <w:spacing w:before="103"/>
              <w:ind w:left="39" w:right="9"/>
              <w:rPr>
                <w:sz w:val="21"/>
              </w:rPr>
            </w:pPr>
            <w:r w:rsidRPr="007B164D">
              <w:rPr>
                <w:sz w:val="21"/>
                <w:lang w:bidi="ru-RU"/>
              </w:rPr>
              <w:t>HG/T 4363-2012</w:t>
            </w:r>
          </w:p>
        </w:tc>
        <w:tc>
          <w:tcPr>
            <w:tcW w:w="1988" w:type="dxa"/>
          </w:tcPr>
          <w:p w14:paraId="6CDA746D" w14:textId="77777777" w:rsidR="00B45E36" w:rsidRPr="007B164D" w:rsidRDefault="00EB73F7" w:rsidP="00DE00DF">
            <w:pPr>
              <w:pStyle w:val="TableParagraph"/>
              <w:spacing w:before="103"/>
              <w:ind w:left="39" w:right="9"/>
              <w:rPr>
                <w:sz w:val="21"/>
              </w:rPr>
            </w:pPr>
            <w:r w:rsidRPr="007B164D">
              <w:rPr>
                <w:sz w:val="21"/>
                <w:lang w:bidi="ru-RU"/>
              </w:rPr>
              <w:t>мм/д</w:t>
            </w:r>
          </w:p>
        </w:tc>
        <w:tc>
          <w:tcPr>
            <w:tcW w:w="2050" w:type="dxa"/>
          </w:tcPr>
          <w:p w14:paraId="13B17336" w14:textId="77777777" w:rsidR="00B45E36" w:rsidRPr="007B164D" w:rsidRDefault="00EB73F7" w:rsidP="00DE00DF">
            <w:pPr>
              <w:pStyle w:val="TableParagraph"/>
              <w:spacing w:before="103"/>
              <w:ind w:left="39" w:right="9"/>
              <w:rPr>
                <w:sz w:val="21"/>
              </w:rPr>
            </w:pPr>
            <w:r w:rsidRPr="007B164D">
              <w:rPr>
                <w:sz w:val="21"/>
                <w:lang w:bidi="ru-RU"/>
              </w:rPr>
              <w:t>&gt;3</w:t>
            </w:r>
          </w:p>
        </w:tc>
      </w:tr>
      <w:tr w:rsidR="007B164D" w:rsidRPr="007B164D" w14:paraId="67E3B294" w14:textId="77777777" w:rsidTr="00840B8B">
        <w:trPr>
          <w:trHeight w:val="57"/>
        </w:trPr>
        <w:tc>
          <w:tcPr>
            <w:tcW w:w="2460" w:type="dxa"/>
          </w:tcPr>
          <w:p w14:paraId="4BDB0153" w14:textId="77777777" w:rsidR="00B45E36" w:rsidRPr="007B164D" w:rsidRDefault="00EB73F7" w:rsidP="00DE00DF">
            <w:pPr>
              <w:pStyle w:val="TableParagraph"/>
              <w:ind w:left="39" w:right="9"/>
              <w:rPr>
                <w:sz w:val="21"/>
              </w:rPr>
            </w:pPr>
            <w:r w:rsidRPr="007B164D">
              <w:rPr>
                <w:sz w:val="21"/>
                <w:lang w:bidi="ru-RU"/>
              </w:rPr>
              <w:t>Содержание твердых частиц</w:t>
            </w:r>
          </w:p>
        </w:tc>
        <w:tc>
          <w:tcPr>
            <w:tcW w:w="1848" w:type="dxa"/>
          </w:tcPr>
          <w:p w14:paraId="2BCE9CA7" w14:textId="77777777" w:rsidR="00B45E36" w:rsidRPr="007B164D" w:rsidRDefault="00EB73F7" w:rsidP="00F93FEA">
            <w:pPr>
              <w:pStyle w:val="TableParagraph"/>
              <w:spacing w:before="93"/>
              <w:ind w:left="39" w:right="9"/>
              <w:rPr>
                <w:sz w:val="21"/>
              </w:rPr>
            </w:pPr>
            <w:r w:rsidRPr="007B164D">
              <w:rPr>
                <w:sz w:val="21"/>
                <w:lang w:bidi="ru-RU"/>
              </w:rPr>
              <w:t>GB/T 2793-1995</w:t>
            </w:r>
          </w:p>
        </w:tc>
        <w:tc>
          <w:tcPr>
            <w:tcW w:w="1988" w:type="dxa"/>
          </w:tcPr>
          <w:p w14:paraId="305C81CB" w14:textId="77777777" w:rsidR="00B45E36" w:rsidRPr="007B164D" w:rsidRDefault="00EB73F7" w:rsidP="00DE00DF">
            <w:pPr>
              <w:pStyle w:val="TableParagraph"/>
              <w:ind w:left="39" w:right="9"/>
              <w:rPr>
                <w:sz w:val="21"/>
              </w:rPr>
            </w:pPr>
            <w:r w:rsidRPr="007B164D">
              <w:rPr>
                <w:sz w:val="21"/>
                <w:lang w:bidi="ru-RU"/>
              </w:rPr>
              <w:t>%</w:t>
            </w:r>
          </w:p>
        </w:tc>
        <w:tc>
          <w:tcPr>
            <w:tcW w:w="2050" w:type="dxa"/>
          </w:tcPr>
          <w:p w14:paraId="67EC1B64" w14:textId="77777777" w:rsidR="00B45E36" w:rsidRPr="007B164D" w:rsidRDefault="00EB73F7" w:rsidP="00DE00DF">
            <w:pPr>
              <w:pStyle w:val="TableParagraph"/>
              <w:ind w:left="39" w:right="9"/>
              <w:rPr>
                <w:sz w:val="21"/>
              </w:rPr>
            </w:pPr>
            <w:r w:rsidRPr="007B164D">
              <w:rPr>
                <w:sz w:val="21"/>
                <w:lang w:bidi="ru-RU"/>
              </w:rPr>
              <w:t>≥98</w:t>
            </w:r>
          </w:p>
        </w:tc>
      </w:tr>
      <w:tr w:rsidR="007B164D" w:rsidRPr="007B164D" w14:paraId="06223A12" w14:textId="77777777" w:rsidTr="00840B8B">
        <w:trPr>
          <w:trHeight w:val="57"/>
        </w:trPr>
        <w:tc>
          <w:tcPr>
            <w:tcW w:w="2460" w:type="dxa"/>
          </w:tcPr>
          <w:p w14:paraId="2546BD25" w14:textId="77777777" w:rsidR="00B45E36" w:rsidRPr="007B164D" w:rsidRDefault="00EB73F7" w:rsidP="00DE00DF">
            <w:pPr>
              <w:pStyle w:val="TableParagraph"/>
              <w:ind w:left="39" w:right="9"/>
              <w:rPr>
                <w:sz w:val="21"/>
              </w:rPr>
            </w:pPr>
            <w:r w:rsidRPr="007B164D">
              <w:rPr>
                <w:sz w:val="21"/>
                <w:lang w:bidi="ru-RU"/>
              </w:rPr>
              <w:t>Твердость</w:t>
            </w:r>
          </w:p>
        </w:tc>
        <w:tc>
          <w:tcPr>
            <w:tcW w:w="1848" w:type="dxa"/>
          </w:tcPr>
          <w:p w14:paraId="25D30511" w14:textId="77777777" w:rsidR="00B45E36" w:rsidRPr="007B164D" w:rsidRDefault="00EB73F7" w:rsidP="00F93FEA">
            <w:pPr>
              <w:pStyle w:val="TableParagraph"/>
              <w:ind w:left="39" w:right="9"/>
              <w:rPr>
                <w:sz w:val="21"/>
              </w:rPr>
            </w:pPr>
            <w:r w:rsidRPr="007B164D">
              <w:rPr>
                <w:sz w:val="21"/>
                <w:lang w:bidi="ru-RU"/>
              </w:rPr>
              <w:t>GB/T 531-2008</w:t>
            </w:r>
          </w:p>
        </w:tc>
        <w:tc>
          <w:tcPr>
            <w:tcW w:w="1988" w:type="dxa"/>
          </w:tcPr>
          <w:p w14:paraId="2B7621BD" w14:textId="77777777" w:rsidR="00B45E36" w:rsidRPr="007B164D" w:rsidRDefault="00EB73F7" w:rsidP="00DE00DF">
            <w:pPr>
              <w:pStyle w:val="TableParagraph"/>
              <w:ind w:left="39" w:right="9"/>
              <w:rPr>
                <w:sz w:val="21"/>
              </w:rPr>
            </w:pPr>
            <w:r w:rsidRPr="007B164D">
              <w:rPr>
                <w:sz w:val="21"/>
                <w:lang w:bidi="ru-RU"/>
              </w:rPr>
              <w:t>По Шору А</w:t>
            </w:r>
          </w:p>
        </w:tc>
        <w:tc>
          <w:tcPr>
            <w:tcW w:w="2050" w:type="dxa"/>
          </w:tcPr>
          <w:p w14:paraId="6DF90ADA" w14:textId="77777777" w:rsidR="00B45E36" w:rsidRPr="007B164D" w:rsidRDefault="00EB73F7" w:rsidP="00DE00DF">
            <w:pPr>
              <w:pStyle w:val="TableParagraph"/>
              <w:ind w:left="39" w:right="9"/>
              <w:rPr>
                <w:sz w:val="21"/>
              </w:rPr>
            </w:pPr>
            <w:r w:rsidRPr="007B164D">
              <w:rPr>
                <w:sz w:val="21"/>
                <w:lang w:bidi="ru-RU"/>
              </w:rPr>
              <w:t>50±5</w:t>
            </w:r>
          </w:p>
        </w:tc>
      </w:tr>
      <w:tr w:rsidR="007B164D" w:rsidRPr="007B164D" w14:paraId="4CD9EE17" w14:textId="77777777" w:rsidTr="00840B8B">
        <w:trPr>
          <w:trHeight w:val="57"/>
        </w:trPr>
        <w:tc>
          <w:tcPr>
            <w:tcW w:w="2460" w:type="dxa"/>
          </w:tcPr>
          <w:p w14:paraId="6A1A752A" w14:textId="77777777" w:rsidR="00B45E36" w:rsidRPr="007B164D" w:rsidRDefault="00EB73F7" w:rsidP="00DE00DF">
            <w:pPr>
              <w:pStyle w:val="TableParagraph"/>
              <w:spacing w:before="108"/>
              <w:ind w:left="39" w:right="9"/>
              <w:rPr>
                <w:sz w:val="21"/>
              </w:rPr>
            </w:pPr>
            <w:r w:rsidRPr="007B164D">
              <w:rPr>
                <w:sz w:val="21"/>
                <w:lang w:bidi="ru-RU"/>
              </w:rPr>
              <w:t>Прочность на разрыв</w:t>
            </w:r>
          </w:p>
        </w:tc>
        <w:tc>
          <w:tcPr>
            <w:tcW w:w="1848" w:type="dxa"/>
          </w:tcPr>
          <w:p w14:paraId="140DC80B" w14:textId="77777777" w:rsidR="00B45E36" w:rsidRPr="007B164D" w:rsidRDefault="00EB73F7" w:rsidP="00F93FEA">
            <w:pPr>
              <w:pStyle w:val="TableParagraph"/>
              <w:spacing w:before="91"/>
              <w:ind w:left="39" w:right="9"/>
              <w:rPr>
                <w:sz w:val="21"/>
              </w:rPr>
            </w:pPr>
            <w:r w:rsidRPr="007B164D">
              <w:rPr>
                <w:sz w:val="21"/>
                <w:lang w:bidi="ru-RU"/>
              </w:rPr>
              <w:t>GB/T 528-2009</w:t>
            </w:r>
          </w:p>
        </w:tc>
        <w:tc>
          <w:tcPr>
            <w:tcW w:w="1988" w:type="dxa"/>
          </w:tcPr>
          <w:p w14:paraId="6FC0042B" w14:textId="77777777" w:rsidR="00B45E36" w:rsidRPr="007B164D" w:rsidRDefault="00EB73F7" w:rsidP="00DE00DF">
            <w:pPr>
              <w:pStyle w:val="TableParagraph"/>
              <w:spacing w:before="108"/>
              <w:ind w:left="39" w:right="9"/>
              <w:rPr>
                <w:sz w:val="21"/>
              </w:rPr>
            </w:pPr>
            <w:r w:rsidRPr="007B164D">
              <w:rPr>
                <w:sz w:val="21"/>
                <w:lang w:bidi="ru-RU"/>
              </w:rPr>
              <w:t>МПа</w:t>
            </w:r>
          </w:p>
        </w:tc>
        <w:tc>
          <w:tcPr>
            <w:tcW w:w="2050" w:type="dxa"/>
          </w:tcPr>
          <w:p w14:paraId="346CCBF9" w14:textId="77777777" w:rsidR="00B45E36" w:rsidRPr="007B164D" w:rsidRDefault="00EB73F7" w:rsidP="00DE00DF">
            <w:pPr>
              <w:pStyle w:val="TableParagraph"/>
              <w:spacing w:before="108"/>
              <w:ind w:left="39" w:right="9"/>
              <w:rPr>
                <w:sz w:val="21"/>
              </w:rPr>
            </w:pPr>
            <w:r w:rsidRPr="007B164D">
              <w:rPr>
                <w:sz w:val="21"/>
                <w:lang w:bidi="ru-RU"/>
              </w:rPr>
              <w:t>&gt;4,5</w:t>
            </w:r>
          </w:p>
        </w:tc>
      </w:tr>
      <w:tr w:rsidR="007B164D" w:rsidRPr="007B164D" w14:paraId="01A57A61" w14:textId="77777777" w:rsidTr="00840B8B">
        <w:trPr>
          <w:trHeight w:val="57"/>
        </w:trPr>
        <w:tc>
          <w:tcPr>
            <w:tcW w:w="2460" w:type="dxa"/>
          </w:tcPr>
          <w:p w14:paraId="5F8FD201" w14:textId="77777777" w:rsidR="00B45E36" w:rsidRPr="007B164D" w:rsidRDefault="00EB73F7" w:rsidP="00DE00DF">
            <w:pPr>
              <w:pStyle w:val="TableParagraph"/>
              <w:spacing w:before="91"/>
              <w:ind w:left="39" w:right="9"/>
              <w:rPr>
                <w:sz w:val="21"/>
              </w:rPr>
            </w:pPr>
            <w:r w:rsidRPr="007B164D">
              <w:rPr>
                <w:sz w:val="21"/>
                <w:lang w:bidi="ru-RU"/>
              </w:rPr>
              <w:t xml:space="preserve">Относительное удлинение </w:t>
            </w:r>
            <w:r w:rsidRPr="007B164D">
              <w:rPr>
                <w:sz w:val="21"/>
                <w:lang w:bidi="ru-RU"/>
              </w:rPr>
              <w:lastRenderedPageBreak/>
              <w:t>при разрыве</w:t>
            </w:r>
          </w:p>
        </w:tc>
        <w:tc>
          <w:tcPr>
            <w:tcW w:w="1848" w:type="dxa"/>
          </w:tcPr>
          <w:p w14:paraId="2B784E8D" w14:textId="77777777" w:rsidR="00B45E36" w:rsidRPr="007B164D" w:rsidRDefault="00EB73F7" w:rsidP="00F93FEA">
            <w:pPr>
              <w:pStyle w:val="TableParagraph"/>
              <w:spacing w:before="91"/>
              <w:ind w:left="39" w:right="9"/>
              <w:rPr>
                <w:sz w:val="21"/>
              </w:rPr>
            </w:pPr>
            <w:r w:rsidRPr="007B164D">
              <w:rPr>
                <w:sz w:val="21"/>
                <w:lang w:bidi="ru-RU"/>
              </w:rPr>
              <w:lastRenderedPageBreak/>
              <w:t>GB/T 528-2009</w:t>
            </w:r>
          </w:p>
        </w:tc>
        <w:tc>
          <w:tcPr>
            <w:tcW w:w="1988" w:type="dxa"/>
          </w:tcPr>
          <w:p w14:paraId="416A3710" w14:textId="77777777" w:rsidR="00B45E36" w:rsidRPr="007B164D" w:rsidRDefault="00EB73F7" w:rsidP="00DE00DF">
            <w:pPr>
              <w:pStyle w:val="TableParagraph"/>
              <w:spacing w:before="105"/>
              <w:ind w:left="39" w:right="9"/>
              <w:rPr>
                <w:sz w:val="21"/>
              </w:rPr>
            </w:pPr>
            <w:r w:rsidRPr="007B164D">
              <w:rPr>
                <w:sz w:val="21"/>
                <w:lang w:bidi="ru-RU"/>
              </w:rPr>
              <w:t>%</w:t>
            </w:r>
          </w:p>
        </w:tc>
        <w:tc>
          <w:tcPr>
            <w:tcW w:w="2050" w:type="dxa"/>
          </w:tcPr>
          <w:p w14:paraId="22CF315D" w14:textId="77777777" w:rsidR="00B45E36" w:rsidRPr="007B164D" w:rsidRDefault="00EB73F7" w:rsidP="00DE00DF">
            <w:pPr>
              <w:pStyle w:val="TableParagraph"/>
              <w:spacing w:before="105"/>
              <w:ind w:left="39" w:right="9"/>
              <w:rPr>
                <w:sz w:val="21"/>
              </w:rPr>
            </w:pPr>
            <w:r w:rsidRPr="007B164D">
              <w:rPr>
                <w:sz w:val="21"/>
                <w:lang w:bidi="ru-RU"/>
              </w:rPr>
              <w:t>≥400</w:t>
            </w:r>
          </w:p>
        </w:tc>
      </w:tr>
      <w:tr w:rsidR="007B164D" w:rsidRPr="007B164D" w14:paraId="4882A8AC" w14:textId="77777777" w:rsidTr="00840B8B">
        <w:trPr>
          <w:trHeight w:val="57"/>
        </w:trPr>
        <w:tc>
          <w:tcPr>
            <w:tcW w:w="2460" w:type="dxa"/>
          </w:tcPr>
          <w:p w14:paraId="44549A8E" w14:textId="77777777" w:rsidR="00B45E36" w:rsidRPr="007B164D" w:rsidRDefault="00EB73F7" w:rsidP="00DE00DF">
            <w:pPr>
              <w:pStyle w:val="TableParagraph"/>
              <w:spacing w:before="146"/>
              <w:ind w:left="39" w:right="9"/>
              <w:rPr>
                <w:sz w:val="21"/>
              </w:rPr>
            </w:pPr>
            <w:r w:rsidRPr="007B164D">
              <w:rPr>
                <w:sz w:val="21"/>
                <w:lang w:bidi="ru-RU"/>
              </w:rPr>
              <w:t>Прочность на разрыв</w:t>
            </w:r>
          </w:p>
        </w:tc>
        <w:tc>
          <w:tcPr>
            <w:tcW w:w="1848" w:type="dxa"/>
          </w:tcPr>
          <w:p w14:paraId="7CB9FFB7" w14:textId="77777777" w:rsidR="00B45E36" w:rsidRPr="007B164D" w:rsidRDefault="00EB73F7" w:rsidP="00F93FEA">
            <w:pPr>
              <w:pStyle w:val="TableParagraph"/>
              <w:spacing w:before="146"/>
              <w:ind w:left="39" w:right="9"/>
              <w:rPr>
                <w:sz w:val="21"/>
              </w:rPr>
            </w:pPr>
            <w:r w:rsidRPr="007B164D">
              <w:rPr>
                <w:sz w:val="21"/>
                <w:lang w:bidi="ru-RU"/>
              </w:rPr>
              <w:t>GB/T 529-2009</w:t>
            </w:r>
          </w:p>
        </w:tc>
        <w:tc>
          <w:tcPr>
            <w:tcW w:w="1988" w:type="dxa"/>
          </w:tcPr>
          <w:p w14:paraId="06941BC0" w14:textId="77777777" w:rsidR="00B45E36" w:rsidRPr="007B164D" w:rsidRDefault="00EB73F7" w:rsidP="00DE00DF">
            <w:pPr>
              <w:pStyle w:val="TableParagraph"/>
              <w:spacing w:before="146"/>
              <w:ind w:left="39" w:right="9"/>
              <w:rPr>
                <w:sz w:val="21"/>
              </w:rPr>
            </w:pPr>
            <w:r w:rsidRPr="007B164D">
              <w:rPr>
                <w:sz w:val="21"/>
                <w:lang w:bidi="ru-RU"/>
              </w:rPr>
              <w:t>Н/мм</w:t>
            </w:r>
          </w:p>
        </w:tc>
        <w:tc>
          <w:tcPr>
            <w:tcW w:w="2050" w:type="dxa"/>
          </w:tcPr>
          <w:p w14:paraId="7AF9496C" w14:textId="77777777" w:rsidR="00B45E36" w:rsidRPr="007B164D" w:rsidRDefault="00EB73F7" w:rsidP="00DE00DF">
            <w:pPr>
              <w:pStyle w:val="TableParagraph"/>
              <w:spacing w:before="146"/>
              <w:ind w:left="39" w:right="9"/>
              <w:rPr>
                <w:sz w:val="21"/>
              </w:rPr>
            </w:pPr>
            <w:r w:rsidRPr="007B164D">
              <w:rPr>
                <w:sz w:val="21"/>
                <w:lang w:bidi="ru-RU"/>
              </w:rPr>
              <w:t>&gt;15</w:t>
            </w:r>
          </w:p>
        </w:tc>
      </w:tr>
      <w:tr w:rsidR="007B164D" w:rsidRPr="007B164D" w14:paraId="358CC6FE" w14:textId="77777777" w:rsidTr="00840B8B">
        <w:trPr>
          <w:trHeight w:val="57"/>
        </w:trPr>
        <w:tc>
          <w:tcPr>
            <w:tcW w:w="2460" w:type="dxa"/>
          </w:tcPr>
          <w:p w14:paraId="578DB2D0" w14:textId="77777777" w:rsidR="00B45E36" w:rsidRPr="007B164D" w:rsidRDefault="00EB73F7" w:rsidP="00DE00DF">
            <w:pPr>
              <w:pStyle w:val="TableParagraph"/>
              <w:spacing w:before="145"/>
              <w:ind w:left="39" w:right="9"/>
              <w:rPr>
                <w:sz w:val="21"/>
              </w:rPr>
            </w:pPr>
            <w:r w:rsidRPr="007B164D">
              <w:rPr>
                <w:sz w:val="21"/>
                <w:lang w:bidi="ru-RU"/>
              </w:rPr>
              <w:t>Рабочая температура</w:t>
            </w:r>
          </w:p>
        </w:tc>
        <w:tc>
          <w:tcPr>
            <w:tcW w:w="1848" w:type="dxa"/>
          </w:tcPr>
          <w:p w14:paraId="7211B7B7" w14:textId="77777777" w:rsidR="00B45E36" w:rsidRPr="007B164D" w:rsidRDefault="00EB73F7" w:rsidP="00F93FEA">
            <w:pPr>
              <w:pStyle w:val="TableParagraph"/>
              <w:spacing w:before="145"/>
              <w:ind w:left="39" w:right="9"/>
              <w:rPr>
                <w:sz w:val="21"/>
              </w:rPr>
            </w:pPr>
            <w:r w:rsidRPr="007B164D">
              <w:rPr>
                <w:sz w:val="21"/>
                <w:lang w:bidi="ru-RU"/>
              </w:rPr>
              <w:t>--</w:t>
            </w:r>
          </w:p>
        </w:tc>
        <w:tc>
          <w:tcPr>
            <w:tcW w:w="1988" w:type="dxa"/>
          </w:tcPr>
          <w:p w14:paraId="2CC1E5BC" w14:textId="77777777" w:rsidR="00B45E36" w:rsidRPr="007B164D" w:rsidRDefault="00EB73F7" w:rsidP="00DE00DF">
            <w:pPr>
              <w:pStyle w:val="TableParagraph"/>
              <w:spacing w:before="145"/>
              <w:ind w:left="39" w:right="9"/>
              <w:rPr>
                <w:sz w:val="21"/>
              </w:rPr>
            </w:pPr>
            <w:r w:rsidRPr="007B164D">
              <w:rPr>
                <w:sz w:val="21"/>
                <w:lang w:bidi="ru-RU"/>
              </w:rPr>
              <w:t>℃</w:t>
            </w:r>
          </w:p>
        </w:tc>
        <w:tc>
          <w:tcPr>
            <w:tcW w:w="2050" w:type="dxa"/>
          </w:tcPr>
          <w:p w14:paraId="259739AF" w14:textId="77777777" w:rsidR="00B45E36" w:rsidRPr="007B164D" w:rsidRDefault="00EB73F7" w:rsidP="00DE00DF">
            <w:pPr>
              <w:pStyle w:val="TableParagraph"/>
              <w:spacing w:before="145"/>
              <w:ind w:left="39" w:right="9"/>
              <w:rPr>
                <w:sz w:val="21"/>
              </w:rPr>
            </w:pPr>
            <w:r w:rsidRPr="007B164D">
              <w:rPr>
                <w:sz w:val="21"/>
                <w:lang w:bidi="ru-RU"/>
              </w:rPr>
              <w:t>-40~+90</w:t>
            </w:r>
          </w:p>
        </w:tc>
      </w:tr>
    </w:tbl>
    <w:p w14:paraId="74BABEA2" w14:textId="1DD7F694" w:rsidR="00B45E36" w:rsidRPr="007B164D" w:rsidRDefault="00EB73F7" w:rsidP="00DE00DF">
      <w:pPr>
        <w:pStyle w:val="a3"/>
        <w:tabs>
          <w:tab w:val="left" w:pos="1134"/>
        </w:tabs>
        <w:spacing w:before="27"/>
        <w:ind w:left="308"/>
      </w:pPr>
      <w:r w:rsidRPr="007B164D">
        <w:rPr>
          <w:b/>
          <w:lang w:bidi="ru-RU"/>
        </w:rPr>
        <w:t>Примечание:</w:t>
      </w:r>
      <w:r w:rsidRPr="007B164D">
        <w:rPr>
          <w:b/>
          <w:lang w:bidi="ru-RU"/>
        </w:rPr>
        <w:tab/>
      </w:r>
      <w:r w:rsidRPr="007B164D">
        <w:rPr>
          <w:lang w:bidi="ru-RU"/>
        </w:rPr>
        <w:t>Данные испытаний при температуре 23 ± 2 ℃ и относительной влажности 50 ± 5%</w:t>
      </w:r>
      <w:r w:rsidR="00B25A1B">
        <w:rPr>
          <w:lang w:bidi="ru-RU"/>
        </w:rPr>
        <w:t>.</w:t>
      </w:r>
    </w:p>
    <w:p w14:paraId="3B304E2E" w14:textId="77777777" w:rsidR="00B45E36" w:rsidRPr="007B164D" w:rsidRDefault="00EB73F7">
      <w:pPr>
        <w:pStyle w:val="a3"/>
        <w:spacing w:before="57"/>
        <w:ind w:left="308"/>
      </w:pPr>
      <w:r w:rsidRPr="007B164D">
        <w:rPr>
          <w:lang w:bidi="ru-RU"/>
        </w:rPr>
        <w:t>Испытательное значение времени высыхания поверхности будет варьироваться в зависимости от температуры и влажности окружающей среды.</w:t>
      </w:r>
    </w:p>
    <w:p w14:paraId="313C56F8" w14:textId="77777777" w:rsidR="00B45E36" w:rsidRPr="007B164D" w:rsidRDefault="00B45E36">
      <w:pPr>
        <w:pStyle w:val="a3"/>
        <w:spacing w:before="10"/>
        <w:ind w:left="0"/>
        <w:rPr>
          <w:sz w:val="23"/>
        </w:rPr>
      </w:pPr>
    </w:p>
    <w:p w14:paraId="72E133B2" w14:textId="77777777" w:rsidR="00B45E36" w:rsidRPr="007B164D" w:rsidRDefault="00EB73F7">
      <w:pPr>
        <w:pStyle w:val="2"/>
        <w:spacing w:before="48"/>
      </w:pPr>
      <w:r w:rsidRPr="007B164D">
        <w:rPr>
          <w:b w:val="0"/>
          <w:sz w:val="40"/>
          <w:lang w:bidi="ru-RU"/>
        </w:rPr>
        <w:t>∎</w:t>
      </w:r>
      <w:r w:rsidRPr="007B164D">
        <w:rPr>
          <w:lang w:bidi="ru-RU"/>
        </w:rPr>
        <w:t xml:space="preserve"> Указания по применению</w:t>
      </w:r>
    </w:p>
    <w:p w14:paraId="44891811" w14:textId="77777777" w:rsidR="00B45E36" w:rsidRPr="007B164D" w:rsidRDefault="00EB73F7">
      <w:pPr>
        <w:pStyle w:val="3"/>
        <w:numPr>
          <w:ilvl w:val="0"/>
          <w:numId w:val="1"/>
        </w:numPr>
        <w:tabs>
          <w:tab w:val="left" w:pos="519"/>
          <w:tab w:val="left" w:pos="520"/>
        </w:tabs>
        <w:spacing w:before="95"/>
        <w:rPr>
          <w:b w:val="0"/>
        </w:rPr>
      </w:pPr>
      <w:r w:rsidRPr="007B164D">
        <w:rPr>
          <w:lang w:bidi="ru-RU"/>
        </w:rPr>
        <w:t>Предварительная обработка основания</w:t>
      </w:r>
    </w:p>
    <w:p w14:paraId="5A6D2D4D" w14:textId="77777777" w:rsidR="00B45E36" w:rsidRPr="007B164D" w:rsidRDefault="00EB73F7">
      <w:pPr>
        <w:pStyle w:val="a3"/>
        <w:spacing w:before="100" w:line="357" w:lineRule="auto"/>
        <w:ind w:left="580" w:right="192"/>
      </w:pPr>
      <w:r w:rsidRPr="007B164D">
        <w:rPr>
          <w:lang w:bidi="ru-RU"/>
        </w:rPr>
        <w:t>Поверхность склеиваемого основания должна быть чистой и сухой, без пыли, масляных и водяных пятен. Склеиваемая поверхность должна быть очищена и предварительно обработана моющим средством или грунтовкой. В противном случае, это может привести к нарушению процесса склеивания. Клей наносится и отверждается в соответствии с методом изготовления, а время безопасной езды зависит от температуры и влажности окружающей среды.</w:t>
      </w:r>
    </w:p>
    <w:p w14:paraId="296FB6BF" w14:textId="77777777" w:rsidR="00B45E36" w:rsidRPr="007B164D" w:rsidRDefault="00EB73F7">
      <w:pPr>
        <w:pStyle w:val="a3"/>
        <w:spacing w:line="357" w:lineRule="auto"/>
        <w:ind w:left="580" w:right="192"/>
      </w:pPr>
      <w:r w:rsidRPr="007B164D">
        <w:rPr>
          <w:lang w:bidi="ru-RU"/>
        </w:rPr>
        <w:t>Температура и влажность окружающей среды оказывают большое влияние на высыхание поверхности и отверждение клея для стекла. Рекомендуется, чтобы температура окружающей среды в помещении составляла 5~35 ℃, а относительная влажность - 50~70%. Если температура ниже 5 ℃, перед использованием рекомендуется поместить продукт на 1 час в среду с температурой 30-40 ℃ для нагревания (время нагревания не должно превышать 3 часов).</w:t>
      </w:r>
    </w:p>
    <w:p w14:paraId="3DC273B6" w14:textId="77777777" w:rsidR="00B45E36" w:rsidRPr="007B164D" w:rsidRDefault="00EB73F7">
      <w:pPr>
        <w:pStyle w:val="a5"/>
        <w:numPr>
          <w:ilvl w:val="0"/>
          <w:numId w:val="1"/>
        </w:numPr>
        <w:tabs>
          <w:tab w:val="left" w:pos="519"/>
          <w:tab w:val="left" w:pos="520"/>
        </w:tabs>
        <w:spacing w:line="238" w:lineRule="exact"/>
        <w:rPr>
          <w:sz w:val="21"/>
        </w:rPr>
      </w:pPr>
      <w:r w:rsidRPr="007B164D">
        <w:rPr>
          <w:sz w:val="21"/>
          <w:lang w:bidi="ru-RU"/>
        </w:rPr>
        <w:t>Метод работы см. в инструкциях по строительству или проконсультировавшись с нашими техническими специалистами.</w:t>
      </w:r>
    </w:p>
    <w:p w14:paraId="67DDDB0A" w14:textId="77777777" w:rsidR="00B45E36" w:rsidRPr="007B164D" w:rsidRDefault="00B45E36">
      <w:pPr>
        <w:pStyle w:val="a3"/>
        <w:ind w:left="0"/>
        <w:rPr>
          <w:sz w:val="22"/>
        </w:rPr>
      </w:pPr>
    </w:p>
    <w:p w14:paraId="45290B3D" w14:textId="77777777" w:rsidR="00B45E36" w:rsidRPr="007B164D" w:rsidRDefault="00EB73F7">
      <w:pPr>
        <w:pStyle w:val="3"/>
        <w:numPr>
          <w:ilvl w:val="0"/>
          <w:numId w:val="1"/>
        </w:numPr>
        <w:tabs>
          <w:tab w:val="left" w:pos="519"/>
          <w:tab w:val="left" w:pos="520"/>
        </w:tabs>
        <w:spacing w:before="131"/>
        <w:rPr>
          <w:b w:val="0"/>
        </w:rPr>
      </w:pPr>
      <w:r w:rsidRPr="007B164D">
        <w:rPr>
          <w:lang w:bidi="ru-RU"/>
        </w:rPr>
        <w:t>Очистка</w:t>
      </w:r>
    </w:p>
    <w:p w14:paraId="52A0FF9F" w14:textId="77777777" w:rsidR="00B45E36" w:rsidRPr="007B164D" w:rsidRDefault="00EB73F7">
      <w:pPr>
        <w:pStyle w:val="a3"/>
        <w:spacing w:before="52" w:line="309" w:lineRule="auto"/>
        <w:ind w:right="291"/>
      </w:pPr>
      <w:r w:rsidRPr="007B164D">
        <w:rPr>
          <w:lang w:bidi="ru-RU"/>
        </w:rPr>
        <w:t>Неотвержденный клей SP870 можно удалить с инструментов или 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14:paraId="057B5626" w14:textId="77777777" w:rsidR="00B45E36" w:rsidRPr="007B164D" w:rsidRDefault="00B45E36">
      <w:pPr>
        <w:pStyle w:val="a3"/>
        <w:spacing w:before="10"/>
        <w:ind w:left="0"/>
        <w:rPr>
          <w:sz w:val="25"/>
        </w:rPr>
      </w:pPr>
    </w:p>
    <w:p w14:paraId="67A4AC0C" w14:textId="77777777" w:rsidR="00B45E36" w:rsidRPr="007B164D" w:rsidRDefault="00EB73F7">
      <w:pPr>
        <w:pStyle w:val="3"/>
        <w:numPr>
          <w:ilvl w:val="0"/>
          <w:numId w:val="1"/>
        </w:numPr>
        <w:tabs>
          <w:tab w:val="left" w:pos="519"/>
          <w:tab w:val="left" w:pos="520"/>
        </w:tabs>
        <w:rPr>
          <w:b w:val="0"/>
          <w:sz w:val="21"/>
        </w:rPr>
      </w:pPr>
      <w:r w:rsidRPr="007B164D">
        <w:rPr>
          <w:lang w:bidi="ru-RU"/>
        </w:rPr>
        <w:t>Дополнительные инструкции</w:t>
      </w:r>
    </w:p>
    <w:p w14:paraId="336923B3" w14:textId="77777777" w:rsidR="00B45E36" w:rsidRPr="007B164D" w:rsidRDefault="00EB73F7">
      <w:pPr>
        <w:pStyle w:val="a5"/>
        <w:numPr>
          <w:ilvl w:val="1"/>
          <w:numId w:val="2"/>
        </w:numPr>
        <w:tabs>
          <w:tab w:val="left" w:pos="520"/>
        </w:tabs>
        <w:spacing w:before="52" w:line="309" w:lineRule="auto"/>
        <w:ind w:right="263" w:firstLine="208"/>
        <w:rPr>
          <w:sz w:val="21"/>
        </w:rPr>
      </w:pPr>
      <w:r w:rsidRPr="007B164D">
        <w:rPr>
          <w:sz w:val="21"/>
          <w:lang w:bidi="ru-RU"/>
        </w:rPr>
        <w:t>Чтобы обеспечить эффект склеивания и совместимость продукта с основанием, следует заранее провести испытание в реальных условиях основания и окружающей среды.</w:t>
      </w:r>
    </w:p>
    <w:p w14:paraId="638B4D9C" w14:textId="77777777" w:rsidR="00B45E36" w:rsidRPr="007B164D" w:rsidRDefault="00EB73F7">
      <w:pPr>
        <w:pStyle w:val="a5"/>
        <w:numPr>
          <w:ilvl w:val="1"/>
          <w:numId w:val="2"/>
        </w:numPr>
        <w:tabs>
          <w:tab w:val="left" w:pos="520"/>
        </w:tabs>
        <w:spacing w:before="1"/>
        <w:ind w:left="520"/>
        <w:rPr>
          <w:sz w:val="21"/>
        </w:rPr>
      </w:pPr>
      <w:r w:rsidRPr="007B164D">
        <w:rPr>
          <w:sz w:val="21"/>
          <w:lang w:bidi="ru-RU"/>
        </w:rPr>
        <w:t>Не наносится на замерзшую или влажную поверхность основания с силиконовым маслом и силиконовой резиной.</w:t>
      </w:r>
    </w:p>
    <w:p w14:paraId="722D53BA" w14:textId="0DF9D7D4" w:rsidR="00B45E36" w:rsidRPr="007B164D" w:rsidRDefault="00EB73F7">
      <w:pPr>
        <w:pStyle w:val="a5"/>
        <w:numPr>
          <w:ilvl w:val="1"/>
          <w:numId w:val="2"/>
        </w:numPr>
        <w:tabs>
          <w:tab w:val="left" w:pos="520"/>
        </w:tabs>
        <w:spacing w:before="70" w:line="309" w:lineRule="auto"/>
        <w:ind w:right="184" w:firstLine="208"/>
        <w:rPr>
          <w:sz w:val="21"/>
        </w:rPr>
      </w:pPr>
      <w:r w:rsidRPr="007B164D">
        <w:rPr>
          <w:sz w:val="21"/>
          <w:lang w:bidi="ru-RU"/>
        </w:rPr>
        <w:t>Неполное отверждение силиконового клея, клея, модифицированного силаном замкнутого цикла, спирт и спиртосодержащие растворители будут препятствовать нормальному отверждению клея для стекла</w:t>
      </w:r>
      <w:r w:rsidR="00F5350C">
        <w:rPr>
          <w:sz w:val="21"/>
          <w:lang w:bidi="ru-RU"/>
        </w:rPr>
        <w:t>.</w:t>
      </w:r>
      <w:r w:rsidRPr="007B164D">
        <w:rPr>
          <w:sz w:val="21"/>
          <w:lang w:bidi="ru-RU"/>
        </w:rPr>
        <w:t xml:space="preserve"> </w:t>
      </w:r>
      <w:r w:rsidR="00F5350C">
        <w:rPr>
          <w:sz w:val="21"/>
          <w:lang w:bidi="ru-RU"/>
        </w:rPr>
        <w:t>С</w:t>
      </w:r>
      <w:r w:rsidRPr="007B164D">
        <w:rPr>
          <w:sz w:val="21"/>
          <w:lang w:bidi="ru-RU"/>
        </w:rPr>
        <w:t>ледует избегать прямого контакта между ними.</w:t>
      </w:r>
    </w:p>
    <w:p w14:paraId="4FF202A7" w14:textId="77777777" w:rsidR="00B45E36" w:rsidRPr="007B164D" w:rsidRDefault="00EB73F7">
      <w:pPr>
        <w:pStyle w:val="a5"/>
        <w:numPr>
          <w:ilvl w:val="1"/>
          <w:numId w:val="2"/>
        </w:numPr>
        <w:tabs>
          <w:tab w:val="left" w:pos="516"/>
        </w:tabs>
        <w:spacing w:before="2" w:line="309" w:lineRule="auto"/>
        <w:ind w:right="707" w:firstLine="208"/>
        <w:rPr>
          <w:sz w:val="21"/>
        </w:rPr>
      </w:pPr>
      <w:r w:rsidRPr="007B164D">
        <w:rPr>
          <w:sz w:val="21"/>
          <w:lang w:bidi="ru-RU"/>
        </w:rPr>
        <w:t>Приведенные выше инструкции предназначены только для общего ознакомления. При необходимости мы предоставим предложения по конкретному типу применения.</w:t>
      </w:r>
    </w:p>
    <w:p w14:paraId="125C92B8" w14:textId="77777777" w:rsidR="00B45E36" w:rsidRPr="007B164D" w:rsidRDefault="00B45E36">
      <w:pPr>
        <w:pStyle w:val="a3"/>
        <w:spacing w:before="3"/>
        <w:ind w:left="0"/>
        <w:rPr>
          <w:sz w:val="31"/>
        </w:rPr>
      </w:pPr>
    </w:p>
    <w:p w14:paraId="04754C5A" w14:textId="77777777" w:rsidR="00B45E36" w:rsidRPr="007B164D" w:rsidRDefault="00EB73F7">
      <w:pPr>
        <w:pStyle w:val="2"/>
      </w:pPr>
      <w:r w:rsidRPr="007B164D">
        <w:rPr>
          <w:b w:val="0"/>
          <w:sz w:val="36"/>
          <w:lang w:bidi="ru-RU"/>
        </w:rPr>
        <w:t>∎</w:t>
      </w:r>
      <w:r w:rsidRPr="007B164D">
        <w:rPr>
          <w:lang w:bidi="ru-RU"/>
        </w:rPr>
        <w:t xml:space="preserve"> Упаковка и хранение</w:t>
      </w:r>
    </w:p>
    <w:p w14:paraId="22FED251" w14:textId="77777777" w:rsidR="00B45E36" w:rsidRPr="007B164D" w:rsidRDefault="00EB73F7">
      <w:pPr>
        <w:pStyle w:val="4"/>
        <w:numPr>
          <w:ilvl w:val="0"/>
          <w:numId w:val="1"/>
        </w:numPr>
        <w:tabs>
          <w:tab w:val="left" w:pos="519"/>
          <w:tab w:val="left" w:pos="520"/>
        </w:tabs>
        <w:spacing w:before="111"/>
        <w:rPr>
          <w:b w:val="0"/>
        </w:rPr>
      </w:pPr>
      <w:r w:rsidRPr="007B164D">
        <w:rPr>
          <w:lang w:bidi="ru-RU"/>
        </w:rPr>
        <w:lastRenderedPageBreak/>
        <w:t>Спецификация упаковки</w:t>
      </w:r>
      <w:r w:rsidRPr="007B164D">
        <w:rPr>
          <w:b w:val="0"/>
          <w:lang w:bidi="ru-RU"/>
        </w:rPr>
        <w:t>:</w:t>
      </w:r>
    </w:p>
    <w:p w14:paraId="24D73B0E" w14:textId="77777777" w:rsidR="00B45E36" w:rsidRPr="007B164D" w:rsidRDefault="00EB73F7">
      <w:pPr>
        <w:pStyle w:val="a3"/>
        <w:spacing w:before="37"/>
        <w:ind w:left="100"/>
      </w:pPr>
      <w:r w:rsidRPr="007B164D">
        <w:rPr>
          <w:lang w:bidi="ru-RU"/>
        </w:rPr>
        <w:t>600 мл/шприц; 400 мл/шприц; 310 мл/баллон.</w:t>
      </w:r>
    </w:p>
    <w:p w14:paraId="70014274" w14:textId="77777777" w:rsidR="00B45E36" w:rsidRPr="007B164D" w:rsidRDefault="00B45E36">
      <w:pPr>
        <w:pStyle w:val="a3"/>
        <w:spacing w:before="10"/>
        <w:ind w:left="0"/>
        <w:rPr>
          <w:sz w:val="27"/>
        </w:rPr>
      </w:pPr>
    </w:p>
    <w:p w14:paraId="7B5F4915" w14:textId="77777777" w:rsidR="00B45E36" w:rsidRPr="007B164D" w:rsidRDefault="00EB73F7">
      <w:pPr>
        <w:pStyle w:val="4"/>
        <w:numPr>
          <w:ilvl w:val="0"/>
          <w:numId w:val="1"/>
        </w:numPr>
        <w:tabs>
          <w:tab w:val="left" w:pos="519"/>
          <w:tab w:val="left" w:pos="520"/>
        </w:tabs>
        <w:rPr>
          <w:b w:val="0"/>
        </w:rPr>
      </w:pPr>
      <w:r w:rsidRPr="007B164D">
        <w:rPr>
          <w:lang w:bidi="ru-RU"/>
        </w:rPr>
        <w:t>Хранение</w:t>
      </w:r>
      <w:r w:rsidRPr="007B164D">
        <w:rPr>
          <w:b w:val="0"/>
          <w:lang w:bidi="ru-RU"/>
        </w:rPr>
        <w:t>:</w:t>
      </w:r>
    </w:p>
    <w:p w14:paraId="1183AF08" w14:textId="77777777" w:rsidR="00B45E36" w:rsidRPr="007B164D" w:rsidRDefault="00EB73F7">
      <w:pPr>
        <w:pStyle w:val="a3"/>
        <w:spacing w:before="37" w:line="278" w:lineRule="auto"/>
        <w:ind w:right="356"/>
      </w:pPr>
      <w:r w:rsidRPr="007B164D">
        <w:rPr>
          <w:lang w:bidi="ru-RU"/>
        </w:rPr>
        <w:t>Запечатать и хранить при низкой температуре в сухом месте. Рекомендуется хранить в помещении с температурой от 5 до 25 ℃ и относительной влажностью ≤ 50%.</w:t>
      </w:r>
    </w:p>
    <w:p w14:paraId="03DE77E3" w14:textId="77777777" w:rsidR="00B45E36" w:rsidRPr="007B164D" w:rsidRDefault="00B45E36">
      <w:pPr>
        <w:pStyle w:val="a3"/>
        <w:spacing w:before="3"/>
        <w:ind w:left="0"/>
        <w:rPr>
          <w:sz w:val="24"/>
        </w:rPr>
      </w:pPr>
    </w:p>
    <w:p w14:paraId="08A9F8DD" w14:textId="77777777" w:rsidR="00B45E36" w:rsidRPr="007B164D" w:rsidRDefault="00EB73F7">
      <w:pPr>
        <w:tabs>
          <w:tab w:val="left" w:pos="2111"/>
        </w:tabs>
        <w:ind w:left="520"/>
        <w:rPr>
          <w:sz w:val="21"/>
        </w:rPr>
      </w:pPr>
      <w:r w:rsidRPr="007B164D">
        <w:rPr>
          <w:b/>
          <w:sz w:val="21"/>
          <w:lang w:bidi="ru-RU"/>
        </w:rPr>
        <w:t>Срок хранения</w:t>
      </w:r>
      <w:r w:rsidRPr="007B164D">
        <w:rPr>
          <w:sz w:val="21"/>
          <w:lang w:bidi="ru-RU"/>
        </w:rPr>
        <w:t>:</w:t>
      </w:r>
      <w:r w:rsidRPr="007B164D">
        <w:rPr>
          <w:sz w:val="21"/>
          <w:lang w:bidi="ru-RU"/>
        </w:rPr>
        <w:tab/>
        <w:t>9 месяцев</w:t>
      </w:r>
    </w:p>
    <w:p w14:paraId="7BBCEF01" w14:textId="77777777" w:rsidR="00B45E36" w:rsidRPr="007B164D" w:rsidRDefault="00B45E36">
      <w:pPr>
        <w:pStyle w:val="a3"/>
        <w:spacing w:before="10"/>
        <w:ind w:left="0"/>
        <w:rPr>
          <w:sz w:val="27"/>
        </w:rPr>
      </w:pPr>
    </w:p>
    <w:p w14:paraId="1A29E676" w14:textId="44D98E53" w:rsidR="00B45E36" w:rsidRPr="007B164D" w:rsidRDefault="00EB73F7">
      <w:pPr>
        <w:pStyle w:val="a5"/>
        <w:numPr>
          <w:ilvl w:val="0"/>
          <w:numId w:val="1"/>
        </w:numPr>
        <w:tabs>
          <w:tab w:val="left" w:pos="519"/>
          <w:tab w:val="left" w:pos="520"/>
        </w:tabs>
        <w:spacing w:line="276" w:lineRule="auto"/>
        <w:ind w:right="269"/>
        <w:rPr>
          <w:sz w:val="21"/>
        </w:rPr>
      </w:pPr>
      <w:r w:rsidRPr="007B164D">
        <w:rPr>
          <w:b/>
          <w:sz w:val="21"/>
          <w:lang w:bidi="ru-RU"/>
        </w:rPr>
        <w:t>Транспортировка</w:t>
      </w:r>
      <w:r w:rsidRPr="007B164D">
        <w:rPr>
          <w:sz w:val="21"/>
          <w:lang w:bidi="ru-RU"/>
        </w:rPr>
        <w:t xml:space="preserve">: защита от влаги, дождя, солнца, высоких температур, хранить вдали от источников тепла, обращаться осторожно, </w:t>
      </w:r>
      <w:r w:rsidR="00BC7E20">
        <w:rPr>
          <w:sz w:val="21"/>
          <w:lang w:bidi="ru-RU"/>
        </w:rPr>
        <w:t>не сжимать и не ударять</w:t>
      </w:r>
      <w:r w:rsidRPr="007B164D">
        <w:rPr>
          <w:sz w:val="21"/>
          <w:lang w:bidi="ru-RU"/>
        </w:rPr>
        <w:t>.</w:t>
      </w:r>
    </w:p>
    <w:p w14:paraId="547B0253" w14:textId="77777777" w:rsidR="00B45E36" w:rsidRPr="007B164D" w:rsidRDefault="00B45E36">
      <w:pPr>
        <w:spacing w:line="276" w:lineRule="auto"/>
        <w:rPr>
          <w:sz w:val="21"/>
        </w:rPr>
        <w:sectPr w:rsidR="00B45E36" w:rsidRPr="007B164D">
          <w:headerReference w:type="default" r:id="rId7"/>
          <w:footerReference w:type="default" r:id="rId8"/>
          <w:pgSz w:w="11910" w:h="16840"/>
          <w:pgMar w:top="1660" w:right="1300" w:bottom="1100" w:left="1340" w:header="501" w:footer="902" w:gutter="0"/>
          <w:cols w:space="720"/>
        </w:sectPr>
      </w:pPr>
    </w:p>
    <w:p w14:paraId="0E15129B" w14:textId="77777777" w:rsidR="00B45E36" w:rsidRPr="007B164D" w:rsidRDefault="00B45E36">
      <w:pPr>
        <w:pStyle w:val="a3"/>
        <w:spacing w:before="5"/>
        <w:ind w:left="0"/>
        <w:rPr>
          <w:sz w:val="24"/>
        </w:rPr>
      </w:pPr>
    </w:p>
    <w:p w14:paraId="59777FBA" w14:textId="77777777" w:rsidR="00B45E36" w:rsidRPr="007B164D" w:rsidRDefault="00EB73F7">
      <w:pPr>
        <w:spacing w:before="58"/>
        <w:ind w:left="100"/>
        <w:rPr>
          <w:b/>
          <w:sz w:val="40"/>
        </w:rPr>
      </w:pPr>
      <w:r w:rsidRPr="007B164D">
        <w:rPr>
          <w:rFonts w:ascii="Cambria Math" w:hAnsi="Cambria Math" w:cs="Cambria Math"/>
          <w:sz w:val="40"/>
          <w:lang w:bidi="ru-RU"/>
        </w:rPr>
        <w:t>∎</w:t>
      </w:r>
      <w:r w:rsidRPr="007B164D">
        <w:rPr>
          <w:sz w:val="40"/>
          <w:lang w:bidi="ru-RU"/>
        </w:rPr>
        <w:t xml:space="preserve"> </w:t>
      </w:r>
      <w:r w:rsidRPr="007B164D">
        <w:rPr>
          <w:b/>
          <w:sz w:val="40"/>
          <w:lang w:bidi="ru-RU"/>
        </w:rPr>
        <w:t>Внимание</w:t>
      </w:r>
    </w:p>
    <w:p w14:paraId="586BDDFB" w14:textId="504E1288" w:rsidR="00B45E36" w:rsidRPr="007B164D" w:rsidRDefault="00EB73F7">
      <w:pPr>
        <w:pStyle w:val="a3"/>
        <w:spacing w:before="251" w:line="278" w:lineRule="auto"/>
        <w:ind w:left="205" w:right="286"/>
      </w:pPr>
      <w:r w:rsidRPr="007B164D">
        <w:rPr>
          <w:lang w:bidi="ru-RU"/>
        </w:rPr>
        <w:t>Закупоривать и хранить в недоступном для детей месте</w:t>
      </w:r>
      <w:r w:rsidR="0076649F">
        <w:rPr>
          <w:lang w:bidi="ru-RU"/>
        </w:rPr>
        <w:t>.</w:t>
      </w:r>
      <w:r w:rsidRPr="007B164D">
        <w:rPr>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3D2FD71A" w14:textId="77777777" w:rsidR="00B45E36" w:rsidRPr="007B164D" w:rsidRDefault="00B45E36">
      <w:pPr>
        <w:pStyle w:val="a3"/>
        <w:spacing w:before="7"/>
        <w:ind w:left="0"/>
        <w:rPr>
          <w:sz w:val="26"/>
        </w:rPr>
      </w:pPr>
    </w:p>
    <w:p w14:paraId="6F5BD004" w14:textId="77777777" w:rsidR="00B45E36" w:rsidRPr="007B164D" w:rsidRDefault="00EB73F7">
      <w:pPr>
        <w:pStyle w:val="1"/>
      </w:pPr>
      <w:r w:rsidRPr="007B164D">
        <w:rPr>
          <w:b w:val="0"/>
          <w:sz w:val="40"/>
          <w:lang w:bidi="ru-RU"/>
        </w:rPr>
        <w:t>∎</w:t>
      </w:r>
      <w:r w:rsidRPr="007B164D">
        <w:rPr>
          <w:lang w:bidi="ru-RU"/>
        </w:rPr>
        <w:t xml:space="preserve"> Данные по технике безопасности при эксплуатации</w:t>
      </w:r>
    </w:p>
    <w:p w14:paraId="5AE32A3E" w14:textId="27BE5186" w:rsidR="00B45E36" w:rsidRPr="007B164D" w:rsidRDefault="00EB73F7" w:rsidP="00DE00DF">
      <w:pPr>
        <w:pStyle w:val="a3"/>
        <w:spacing w:before="89" w:line="309" w:lineRule="auto"/>
        <w:ind w:left="100"/>
      </w:pPr>
      <w:r w:rsidRPr="007B164D">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9">
        <w:r w:rsidRPr="007B164D">
          <w:rPr>
            <w:lang w:bidi="ru-RU"/>
          </w:rPr>
          <w:t>sepna@sepna.cc</w:t>
        </w:r>
      </w:hyperlink>
      <w:r w:rsidRPr="007B164D">
        <w:rPr>
          <w:lang w:bidi="ru-RU"/>
        </w:rPr>
        <w:t>, или по телефону +86-400-882-1323.</w:t>
      </w:r>
    </w:p>
    <w:p w14:paraId="57D87B1E" w14:textId="77777777" w:rsidR="00B45E36" w:rsidRPr="007B164D" w:rsidRDefault="00B45E36">
      <w:pPr>
        <w:pStyle w:val="a3"/>
        <w:ind w:left="0"/>
        <w:rPr>
          <w:sz w:val="22"/>
        </w:rPr>
      </w:pPr>
    </w:p>
    <w:p w14:paraId="26F80BA3" w14:textId="77777777" w:rsidR="00B45E36" w:rsidRPr="007B164D" w:rsidRDefault="00EB73F7">
      <w:pPr>
        <w:pStyle w:val="1"/>
        <w:spacing w:before="152"/>
      </w:pPr>
      <w:r w:rsidRPr="007B164D">
        <w:rPr>
          <w:b w:val="0"/>
          <w:sz w:val="40"/>
          <w:lang w:bidi="ru-RU"/>
        </w:rPr>
        <w:t>∎</w:t>
      </w:r>
      <w:r w:rsidRPr="007B164D">
        <w:rPr>
          <w:lang w:bidi="ru-RU"/>
        </w:rPr>
        <w:t xml:space="preserve"> Гарантия и ответственность</w:t>
      </w:r>
    </w:p>
    <w:p w14:paraId="14E3289C" w14:textId="77777777" w:rsidR="00B45E36" w:rsidRPr="007B164D" w:rsidRDefault="00EB73F7">
      <w:pPr>
        <w:pStyle w:val="a3"/>
        <w:spacing w:before="89" w:line="309" w:lineRule="auto"/>
        <w:ind w:left="100" w:right="114"/>
        <w:jc w:val="both"/>
      </w:pPr>
      <w:r w:rsidRPr="007B164D">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B45E36" w:rsidRPr="007B164D">
      <w:pgSz w:w="11910" w:h="16840"/>
      <w:pgMar w:top="1660" w:right="1300" w:bottom="1100" w:left="134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C802F" w14:textId="77777777" w:rsidR="00FD68AB" w:rsidRDefault="00FD68AB">
      <w:r>
        <w:separator/>
      </w:r>
    </w:p>
  </w:endnote>
  <w:endnote w:type="continuationSeparator" w:id="0">
    <w:p w14:paraId="55FB6166" w14:textId="77777777" w:rsidR="00FD68AB" w:rsidRDefault="00FD6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Look w:val="04A0" w:firstRow="1" w:lastRow="0" w:firstColumn="1" w:lastColumn="0" w:noHBand="0" w:noVBand="1"/>
    </w:tblPr>
    <w:tblGrid>
      <w:gridCol w:w="3162"/>
      <w:gridCol w:w="3162"/>
      <w:gridCol w:w="3162"/>
    </w:tblGrid>
    <w:tr w:rsidR="00840B8B" w:rsidRPr="00840B8B" w14:paraId="77C9E07F" w14:textId="77777777" w:rsidTr="00840B8B">
      <w:trPr>
        <w:trHeight w:val="57"/>
      </w:trPr>
      <w:tc>
        <w:tcPr>
          <w:tcW w:w="3162" w:type="dxa"/>
        </w:tcPr>
        <w:p w14:paraId="20FDFEB6" w14:textId="6FEFC336" w:rsidR="00840B8B" w:rsidRPr="00840B8B" w:rsidRDefault="00840B8B" w:rsidP="00840B8B">
          <w:pPr>
            <w:spacing w:before="14"/>
            <w:ind w:left="20"/>
            <w:rPr>
              <w:sz w:val="18"/>
            </w:rPr>
          </w:pPr>
          <w:r w:rsidRPr="00840B8B">
            <w:rPr>
              <w:sz w:val="18"/>
              <w:lang w:bidi="ru-RU"/>
            </w:rPr>
            <w:t>ВЕРСИЯ 1.05/2022-07</w:t>
          </w:r>
        </w:p>
      </w:tc>
      <w:tc>
        <w:tcPr>
          <w:tcW w:w="3162" w:type="dxa"/>
        </w:tcPr>
        <w:p w14:paraId="4B215E3D" w14:textId="3801BCAC" w:rsidR="00840B8B" w:rsidRPr="00840B8B" w:rsidRDefault="00840B8B" w:rsidP="00840B8B">
          <w:pPr>
            <w:spacing w:before="14"/>
            <w:ind w:left="20"/>
            <w:jc w:val="center"/>
            <w:rPr>
              <w:sz w:val="18"/>
            </w:rPr>
          </w:pPr>
          <w:r w:rsidRPr="00840B8B">
            <w:rPr>
              <w:sz w:val="18"/>
              <w:lang w:bidi="ru-RU"/>
            </w:rPr>
            <w:t>SEPNA CHEMICALS</w:t>
          </w:r>
        </w:p>
      </w:tc>
      <w:tc>
        <w:tcPr>
          <w:tcW w:w="3162" w:type="dxa"/>
        </w:tcPr>
        <w:p w14:paraId="5A2926FF" w14:textId="6E6129D0" w:rsidR="00840B8B" w:rsidRPr="00840B8B" w:rsidRDefault="00000000" w:rsidP="00840B8B">
          <w:pPr>
            <w:spacing w:before="14"/>
            <w:ind w:left="20"/>
            <w:jc w:val="right"/>
            <w:rPr>
              <w:sz w:val="18"/>
            </w:rPr>
          </w:pPr>
          <w:hyperlink r:id="rId1">
            <w:r w:rsidR="00840B8B" w:rsidRPr="00840B8B">
              <w:rPr>
                <w:sz w:val="18"/>
                <w:lang w:bidi="ru-RU"/>
              </w:rPr>
              <w:t>WWW.SEPNA.CC</w:t>
            </w:r>
          </w:hyperlink>
        </w:p>
      </w:tc>
    </w:tr>
  </w:tbl>
  <w:p w14:paraId="6B1017B4" w14:textId="3D82ADD3" w:rsidR="00B45E36" w:rsidRDefault="00B45E36">
    <w:pPr>
      <w:pStyle w:val="a3"/>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9AE3B" w14:textId="77777777" w:rsidR="00FD68AB" w:rsidRDefault="00FD68AB">
      <w:r>
        <w:separator/>
      </w:r>
    </w:p>
  </w:footnote>
  <w:footnote w:type="continuationSeparator" w:id="0">
    <w:p w14:paraId="61B42FC1" w14:textId="77777777" w:rsidR="00FD68AB" w:rsidRDefault="00FD6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3"/>
    </w:tblGrid>
    <w:tr w:rsidR="00840B8B" w14:paraId="0596FB1F" w14:textId="77777777" w:rsidTr="00840B8B">
      <w:trPr>
        <w:trHeight w:val="57"/>
      </w:trPr>
      <w:tc>
        <w:tcPr>
          <w:tcW w:w="4743" w:type="dxa"/>
        </w:tcPr>
        <w:p w14:paraId="29E13587" w14:textId="77777777" w:rsidR="00840B8B" w:rsidRDefault="00840B8B" w:rsidP="00840B8B">
          <w:pPr>
            <w:spacing w:line="551" w:lineRule="exact"/>
            <w:ind w:left="20"/>
            <w:rPr>
              <w:b/>
              <w:sz w:val="48"/>
            </w:rPr>
          </w:pPr>
          <w:r>
            <w:rPr>
              <w:b/>
              <w:sz w:val="48"/>
              <w:lang w:bidi="ru-RU"/>
            </w:rPr>
            <w:t>SP870</w:t>
          </w:r>
        </w:p>
        <w:p w14:paraId="22A88D3C" w14:textId="0BFCC05E" w:rsidR="00840B8B" w:rsidRPr="00840B8B" w:rsidRDefault="00840B8B" w:rsidP="00840B8B">
          <w:pPr>
            <w:spacing w:line="322" w:lineRule="exact"/>
            <w:ind w:left="20"/>
            <w:rPr>
              <w:b/>
              <w:sz w:val="28"/>
            </w:rPr>
          </w:pPr>
          <w:r>
            <w:rPr>
              <w:b/>
              <w:sz w:val="28"/>
              <w:lang w:bidi="ru-RU"/>
            </w:rPr>
            <w:t>Технический паспорт</w:t>
          </w:r>
        </w:p>
      </w:tc>
      <w:tc>
        <w:tcPr>
          <w:tcW w:w="4743" w:type="dxa"/>
        </w:tcPr>
        <w:p w14:paraId="373EF703" w14:textId="0A9B8C1C" w:rsidR="00840B8B" w:rsidRDefault="00840B8B" w:rsidP="00840B8B">
          <w:pPr>
            <w:pStyle w:val="a3"/>
            <w:ind w:left="0"/>
            <w:jc w:val="right"/>
            <w:rPr>
              <w:sz w:val="20"/>
            </w:rPr>
          </w:pPr>
          <w:r>
            <w:rPr>
              <w:noProof/>
              <w:lang w:bidi="ru-RU"/>
            </w:rPr>
            <w:drawing>
              <wp:inline distT="0" distB="0" distL="0" distR="0" wp14:anchorId="0C5AC326" wp14:editId="16A3EDA9">
                <wp:extent cx="1532220" cy="630991"/>
                <wp:effectExtent l="0" t="0" r="0" b="0"/>
                <wp:docPr id="831332762" name="Picture 83133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715FD28B" w14:textId="61A0930E" w:rsidR="00B45E36" w:rsidRDefault="00B45E36">
    <w:pPr>
      <w:pStyle w:val="a3"/>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543DC"/>
    <w:multiLevelType w:val="hybridMultilevel"/>
    <w:tmpl w:val="25EEA4FE"/>
    <w:lvl w:ilvl="0" w:tplc="4EB0197A">
      <w:start w:val="1"/>
      <w:numFmt w:val="decimal"/>
      <w:lvlText w:val="%1."/>
      <w:lvlJc w:val="left"/>
      <w:pPr>
        <w:ind w:left="520" w:hanging="420"/>
      </w:pPr>
      <w:rPr>
        <w:rFonts w:hint="default"/>
        <w:spacing w:val="0"/>
        <w:w w:val="99"/>
      </w:rPr>
    </w:lvl>
    <w:lvl w:ilvl="1" w:tplc="E79AAE48">
      <w:start w:val="1"/>
      <w:numFmt w:val="decimal"/>
      <w:lvlText w:val="%2."/>
      <w:lvlJc w:val="left"/>
      <w:pPr>
        <w:ind w:left="100" w:hanging="212"/>
      </w:pPr>
      <w:rPr>
        <w:rFonts w:ascii="Times New Roman" w:eastAsia="Times New Roman" w:hAnsi="Times New Roman" w:cs="Times New Roman" w:hint="default"/>
        <w:b w:val="0"/>
        <w:bCs w:val="0"/>
        <w:i w:val="0"/>
        <w:iCs w:val="0"/>
        <w:color w:val="0D0D0D"/>
        <w:spacing w:val="0"/>
        <w:w w:val="99"/>
        <w:sz w:val="21"/>
        <w:szCs w:val="21"/>
      </w:rPr>
    </w:lvl>
    <w:lvl w:ilvl="2" w:tplc="8F54EEBA">
      <w:numFmt w:val="bullet"/>
      <w:lvlText w:val="•"/>
      <w:lvlJc w:val="left"/>
      <w:pPr>
        <w:ind w:left="1491" w:hanging="212"/>
      </w:pPr>
      <w:rPr>
        <w:rFonts w:hint="default"/>
      </w:rPr>
    </w:lvl>
    <w:lvl w:ilvl="3" w:tplc="D6E2357C">
      <w:numFmt w:val="bullet"/>
      <w:lvlText w:val="•"/>
      <w:lvlJc w:val="left"/>
      <w:pPr>
        <w:ind w:left="2463" w:hanging="212"/>
      </w:pPr>
      <w:rPr>
        <w:rFonts w:hint="default"/>
      </w:rPr>
    </w:lvl>
    <w:lvl w:ilvl="4" w:tplc="306C0344">
      <w:numFmt w:val="bullet"/>
      <w:lvlText w:val="•"/>
      <w:lvlJc w:val="left"/>
      <w:pPr>
        <w:ind w:left="3435" w:hanging="212"/>
      </w:pPr>
      <w:rPr>
        <w:rFonts w:hint="default"/>
      </w:rPr>
    </w:lvl>
    <w:lvl w:ilvl="5" w:tplc="805CE38C">
      <w:numFmt w:val="bullet"/>
      <w:lvlText w:val="•"/>
      <w:lvlJc w:val="left"/>
      <w:pPr>
        <w:ind w:left="4407" w:hanging="212"/>
      </w:pPr>
      <w:rPr>
        <w:rFonts w:hint="default"/>
      </w:rPr>
    </w:lvl>
    <w:lvl w:ilvl="6" w:tplc="F1C6F1C2">
      <w:numFmt w:val="bullet"/>
      <w:lvlText w:val="•"/>
      <w:lvlJc w:val="left"/>
      <w:pPr>
        <w:ind w:left="5378" w:hanging="212"/>
      </w:pPr>
      <w:rPr>
        <w:rFonts w:hint="default"/>
      </w:rPr>
    </w:lvl>
    <w:lvl w:ilvl="7" w:tplc="297E54C6">
      <w:numFmt w:val="bullet"/>
      <w:lvlText w:val="•"/>
      <w:lvlJc w:val="left"/>
      <w:pPr>
        <w:ind w:left="6350" w:hanging="212"/>
      </w:pPr>
      <w:rPr>
        <w:rFonts w:hint="default"/>
      </w:rPr>
    </w:lvl>
    <w:lvl w:ilvl="8" w:tplc="9D46F1FC">
      <w:numFmt w:val="bullet"/>
      <w:lvlText w:val="•"/>
      <w:lvlJc w:val="left"/>
      <w:pPr>
        <w:ind w:left="7322" w:hanging="212"/>
      </w:pPr>
      <w:rPr>
        <w:rFonts w:hint="default"/>
      </w:rPr>
    </w:lvl>
  </w:abstractNum>
  <w:abstractNum w:abstractNumId="1" w15:restartNumberingAfterBreak="0">
    <w:nsid w:val="560713BC"/>
    <w:multiLevelType w:val="hybridMultilevel"/>
    <w:tmpl w:val="87904406"/>
    <w:lvl w:ilvl="0" w:tplc="F3D24F46">
      <w:numFmt w:val="bullet"/>
      <w:lvlText w:val=""/>
      <w:lvlJc w:val="left"/>
      <w:pPr>
        <w:ind w:left="520" w:hanging="420"/>
      </w:pPr>
      <w:rPr>
        <w:rFonts w:ascii="Wingdings" w:eastAsia="Wingdings" w:hAnsi="Wingdings" w:cs="Wingdings" w:hint="default"/>
        <w:w w:val="100"/>
      </w:rPr>
    </w:lvl>
    <w:lvl w:ilvl="1" w:tplc="9968922C">
      <w:numFmt w:val="bullet"/>
      <w:lvlText w:val="•"/>
      <w:lvlJc w:val="left"/>
      <w:pPr>
        <w:ind w:left="1394" w:hanging="420"/>
      </w:pPr>
      <w:rPr>
        <w:rFonts w:hint="default"/>
      </w:rPr>
    </w:lvl>
    <w:lvl w:ilvl="2" w:tplc="2A5EA7C0">
      <w:numFmt w:val="bullet"/>
      <w:lvlText w:val="•"/>
      <w:lvlJc w:val="left"/>
      <w:pPr>
        <w:ind w:left="2269" w:hanging="420"/>
      </w:pPr>
      <w:rPr>
        <w:rFonts w:hint="default"/>
      </w:rPr>
    </w:lvl>
    <w:lvl w:ilvl="3" w:tplc="E88E1AEC">
      <w:numFmt w:val="bullet"/>
      <w:lvlText w:val="•"/>
      <w:lvlJc w:val="left"/>
      <w:pPr>
        <w:ind w:left="3143" w:hanging="420"/>
      </w:pPr>
      <w:rPr>
        <w:rFonts w:hint="default"/>
      </w:rPr>
    </w:lvl>
    <w:lvl w:ilvl="4" w:tplc="451CC292">
      <w:numFmt w:val="bullet"/>
      <w:lvlText w:val="•"/>
      <w:lvlJc w:val="left"/>
      <w:pPr>
        <w:ind w:left="4018" w:hanging="420"/>
      </w:pPr>
      <w:rPr>
        <w:rFonts w:hint="default"/>
      </w:rPr>
    </w:lvl>
    <w:lvl w:ilvl="5" w:tplc="0E06636A">
      <w:numFmt w:val="bullet"/>
      <w:lvlText w:val="•"/>
      <w:lvlJc w:val="left"/>
      <w:pPr>
        <w:ind w:left="4893" w:hanging="420"/>
      </w:pPr>
      <w:rPr>
        <w:rFonts w:hint="default"/>
      </w:rPr>
    </w:lvl>
    <w:lvl w:ilvl="6" w:tplc="47085708">
      <w:numFmt w:val="bullet"/>
      <w:lvlText w:val="•"/>
      <w:lvlJc w:val="left"/>
      <w:pPr>
        <w:ind w:left="5767" w:hanging="420"/>
      </w:pPr>
      <w:rPr>
        <w:rFonts w:hint="default"/>
      </w:rPr>
    </w:lvl>
    <w:lvl w:ilvl="7" w:tplc="3320B238">
      <w:numFmt w:val="bullet"/>
      <w:lvlText w:val="•"/>
      <w:lvlJc w:val="left"/>
      <w:pPr>
        <w:ind w:left="6642" w:hanging="420"/>
      </w:pPr>
      <w:rPr>
        <w:rFonts w:hint="default"/>
      </w:rPr>
    </w:lvl>
    <w:lvl w:ilvl="8" w:tplc="8D74FE10">
      <w:numFmt w:val="bullet"/>
      <w:lvlText w:val="•"/>
      <w:lvlJc w:val="left"/>
      <w:pPr>
        <w:ind w:left="7516" w:hanging="420"/>
      </w:pPr>
      <w:rPr>
        <w:rFonts w:hint="default"/>
      </w:rPr>
    </w:lvl>
  </w:abstractNum>
  <w:abstractNum w:abstractNumId="2" w15:restartNumberingAfterBreak="0">
    <w:nsid w:val="6A8B11B4"/>
    <w:multiLevelType w:val="hybridMultilevel"/>
    <w:tmpl w:val="D348137C"/>
    <w:lvl w:ilvl="0" w:tplc="DF0EA99A">
      <w:start w:val="1"/>
      <w:numFmt w:val="decimal"/>
      <w:lvlText w:val="%1."/>
      <w:lvlJc w:val="left"/>
      <w:pPr>
        <w:ind w:left="520" w:hanging="420"/>
      </w:pPr>
      <w:rPr>
        <w:rFonts w:hint="default"/>
        <w:spacing w:val="0"/>
        <w:w w:val="99"/>
      </w:rPr>
    </w:lvl>
    <w:lvl w:ilvl="1" w:tplc="FBC8BBC2">
      <w:numFmt w:val="bullet"/>
      <w:lvlText w:val="•"/>
      <w:lvlJc w:val="left"/>
      <w:pPr>
        <w:ind w:left="1394" w:hanging="420"/>
      </w:pPr>
      <w:rPr>
        <w:rFonts w:hint="default"/>
      </w:rPr>
    </w:lvl>
    <w:lvl w:ilvl="2" w:tplc="72D25066">
      <w:numFmt w:val="bullet"/>
      <w:lvlText w:val="•"/>
      <w:lvlJc w:val="left"/>
      <w:pPr>
        <w:ind w:left="2269" w:hanging="420"/>
      </w:pPr>
      <w:rPr>
        <w:rFonts w:hint="default"/>
      </w:rPr>
    </w:lvl>
    <w:lvl w:ilvl="3" w:tplc="BF84ACF6">
      <w:numFmt w:val="bullet"/>
      <w:lvlText w:val="•"/>
      <w:lvlJc w:val="left"/>
      <w:pPr>
        <w:ind w:left="3143" w:hanging="420"/>
      </w:pPr>
      <w:rPr>
        <w:rFonts w:hint="default"/>
      </w:rPr>
    </w:lvl>
    <w:lvl w:ilvl="4" w:tplc="EEEA3592">
      <w:numFmt w:val="bullet"/>
      <w:lvlText w:val="•"/>
      <w:lvlJc w:val="left"/>
      <w:pPr>
        <w:ind w:left="4018" w:hanging="420"/>
      </w:pPr>
      <w:rPr>
        <w:rFonts w:hint="default"/>
      </w:rPr>
    </w:lvl>
    <w:lvl w:ilvl="5" w:tplc="78389D76">
      <w:numFmt w:val="bullet"/>
      <w:lvlText w:val="•"/>
      <w:lvlJc w:val="left"/>
      <w:pPr>
        <w:ind w:left="4893" w:hanging="420"/>
      </w:pPr>
      <w:rPr>
        <w:rFonts w:hint="default"/>
      </w:rPr>
    </w:lvl>
    <w:lvl w:ilvl="6" w:tplc="28F0ED16">
      <w:numFmt w:val="bullet"/>
      <w:lvlText w:val="•"/>
      <w:lvlJc w:val="left"/>
      <w:pPr>
        <w:ind w:left="5767" w:hanging="420"/>
      </w:pPr>
      <w:rPr>
        <w:rFonts w:hint="default"/>
      </w:rPr>
    </w:lvl>
    <w:lvl w:ilvl="7" w:tplc="24CCF5A4">
      <w:numFmt w:val="bullet"/>
      <w:lvlText w:val="•"/>
      <w:lvlJc w:val="left"/>
      <w:pPr>
        <w:ind w:left="6642" w:hanging="420"/>
      </w:pPr>
      <w:rPr>
        <w:rFonts w:hint="default"/>
      </w:rPr>
    </w:lvl>
    <w:lvl w:ilvl="8" w:tplc="4912C63A">
      <w:numFmt w:val="bullet"/>
      <w:lvlText w:val="•"/>
      <w:lvlJc w:val="left"/>
      <w:pPr>
        <w:ind w:left="7516" w:hanging="420"/>
      </w:pPr>
      <w:rPr>
        <w:rFonts w:hint="default"/>
      </w:rPr>
    </w:lvl>
  </w:abstractNum>
  <w:num w:numId="1" w16cid:durableId="2139031299">
    <w:abstractNumId w:val="1"/>
  </w:num>
  <w:num w:numId="2" w16cid:durableId="876508514">
    <w:abstractNumId w:val="0"/>
  </w:num>
  <w:num w:numId="3" w16cid:durableId="1988896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45E36"/>
    <w:rsid w:val="0006090F"/>
    <w:rsid w:val="000D6EAD"/>
    <w:rsid w:val="00330522"/>
    <w:rsid w:val="003C7CEC"/>
    <w:rsid w:val="007450E7"/>
    <w:rsid w:val="0076649F"/>
    <w:rsid w:val="007B164D"/>
    <w:rsid w:val="00840B8B"/>
    <w:rsid w:val="00A13CC2"/>
    <w:rsid w:val="00B25A1B"/>
    <w:rsid w:val="00B45E36"/>
    <w:rsid w:val="00BC7E20"/>
    <w:rsid w:val="00DE00DF"/>
    <w:rsid w:val="00EB73F7"/>
    <w:rsid w:val="00F5350C"/>
    <w:rsid w:val="00F93FEA"/>
    <w:rsid w:val="00FD68A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CB5D8"/>
  <w15:docId w15:val="{2B2AFFAA-956F-44DC-AC74-6AEBC9380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before="1"/>
      <w:ind w:left="100"/>
      <w:outlineLvl w:val="0"/>
    </w:pPr>
    <w:rPr>
      <w:b/>
      <w:bCs/>
      <w:sz w:val="36"/>
      <w:szCs w:val="36"/>
    </w:rPr>
  </w:style>
  <w:style w:type="paragraph" w:styleId="2">
    <w:name w:val="heading 2"/>
    <w:basedOn w:val="a"/>
    <w:uiPriority w:val="9"/>
    <w:unhideWhenUsed/>
    <w:qFormat/>
    <w:pPr>
      <w:ind w:left="100"/>
      <w:outlineLvl w:val="1"/>
    </w:pPr>
    <w:rPr>
      <w:b/>
      <w:bCs/>
      <w:sz w:val="32"/>
      <w:szCs w:val="32"/>
    </w:rPr>
  </w:style>
  <w:style w:type="paragraph" w:styleId="3">
    <w:name w:val="heading 3"/>
    <w:basedOn w:val="a"/>
    <w:uiPriority w:val="9"/>
    <w:unhideWhenUsed/>
    <w:qFormat/>
    <w:pPr>
      <w:ind w:left="520" w:hanging="420"/>
      <w:outlineLvl w:val="2"/>
    </w:pPr>
    <w:rPr>
      <w:b/>
      <w:bCs/>
      <w:sz w:val="24"/>
      <w:szCs w:val="24"/>
    </w:rPr>
  </w:style>
  <w:style w:type="paragraph" w:styleId="4">
    <w:name w:val="heading 4"/>
    <w:basedOn w:val="a"/>
    <w:uiPriority w:val="9"/>
    <w:unhideWhenUsed/>
    <w:qFormat/>
    <w:pPr>
      <w:ind w:left="520" w:hanging="420"/>
      <w:outlineLvl w:val="3"/>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20"/>
    </w:pPr>
    <w:rPr>
      <w:sz w:val="21"/>
      <w:szCs w:val="21"/>
    </w:rPr>
  </w:style>
  <w:style w:type="paragraph" w:styleId="a4">
    <w:name w:val="Title"/>
    <w:basedOn w:val="a"/>
    <w:uiPriority w:val="10"/>
    <w:qFormat/>
    <w:pPr>
      <w:spacing w:line="551" w:lineRule="exact"/>
      <w:ind w:left="20"/>
    </w:pPr>
    <w:rPr>
      <w:b/>
      <w:bCs/>
      <w:sz w:val="48"/>
      <w:szCs w:val="48"/>
    </w:rPr>
  </w:style>
  <w:style w:type="paragraph" w:styleId="a5">
    <w:name w:val="List Paragraph"/>
    <w:basedOn w:val="a"/>
    <w:uiPriority w:val="1"/>
    <w:qFormat/>
    <w:pPr>
      <w:ind w:left="520" w:hanging="420"/>
    </w:pPr>
  </w:style>
  <w:style w:type="paragraph" w:customStyle="1" w:styleId="TableParagraph">
    <w:name w:val="Table Paragraph"/>
    <w:basedOn w:val="a"/>
    <w:uiPriority w:val="1"/>
    <w:qFormat/>
    <w:pPr>
      <w:spacing w:before="109"/>
      <w:ind w:left="366" w:right="191"/>
      <w:jc w:val="center"/>
    </w:pPr>
  </w:style>
  <w:style w:type="paragraph" w:styleId="a6">
    <w:name w:val="header"/>
    <w:basedOn w:val="a"/>
    <w:link w:val="a7"/>
    <w:uiPriority w:val="99"/>
    <w:unhideWhenUsed/>
    <w:rsid w:val="00DE00DF"/>
    <w:pPr>
      <w:tabs>
        <w:tab w:val="center" w:pos="4677"/>
        <w:tab w:val="right" w:pos="9355"/>
      </w:tabs>
    </w:pPr>
  </w:style>
  <w:style w:type="character" w:customStyle="1" w:styleId="a7">
    <w:name w:val="Верхний колонтитул Знак"/>
    <w:basedOn w:val="a0"/>
    <w:link w:val="a6"/>
    <w:uiPriority w:val="99"/>
    <w:rsid w:val="00DE00DF"/>
    <w:rPr>
      <w:rFonts w:ascii="Times New Roman" w:eastAsia="Times New Roman" w:hAnsi="Times New Roman" w:cs="Times New Roman"/>
    </w:rPr>
  </w:style>
  <w:style w:type="paragraph" w:styleId="a8">
    <w:name w:val="footer"/>
    <w:basedOn w:val="a"/>
    <w:link w:val="a9"/>
    <w:uiPriority w:val="99"/>
    <w:unhideWhenUsed/>
    <w:rsid w:val="00DE00DF"/>
    <w:pPr>
      <w:tabs>
        <w:tab w:val="center" w:pos="4677"/>
        <w:tab w:val="right" w:pos="9355"/>
      </w:tabs>
    </w:pPr>
  </w:style>
  <w:style w:type="character" w:customStyle="1" w:styleId="a9">
    <w:name w:val="Нижний колонтитул Знак"/>
    <w:basedOn w:val="a0"/>
    <w:link w:val="a8"/>
    <w:uiPriority w:val="99"/>
    <w:rsid w:val="00DE00DF"/>
    <w:rPr>
      <w:rFonts w:ascii="Times New Roman" w:eastAsia="Times New Roman" w:hAnsi="Times New Roman" w:cs="Times New Roman"/>
    </w:rPr>
  </w:style>
  <w:style w:type="table" w:styleId="aa">
    <w:name w:val="Table Grid"/>
    <w:basedOn w:val="a1"/>
    <w:uiPriority w:val="39"/>
    <w:rsid w:val="00840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6090F"/>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puna@sepuna.c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868</Words>
  <Characters>4954</Characters>
  <Application>Microsoft Office Word</Application>
  <DocSecurity>0</DocSecurity>
  <Lines>41</Lines>
  <Paragraphs>11</Paragraphs>
  <ScaleCrop>false</ScaleCrop>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14</cp:revision>
  <dcterms:created xsi:type="dcterms:W3CDTF">2023-11-16T13:58:00Z</dcterms:created>
  <dcterms:modified xsi:type="dcterms:W3CDTF">2023-11-20T15:13:00Z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WPS 文字</vt:lpwstr>
  </property>
  <property fmtid="{D5CDD505-2E9C-101B-9397-08002B2CF9AE}" pid="4" name="LastSaved">
    <vt:filetime>2023-11-16T00:00:00Z</vt:filetime>
  </property>
</Properties>
</file>